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D4CE9" w14:textId="0F1CC30E" w:rsidR="00FF5288" w:rsidRPr="00041749" w:rsidRDefault="00FF5288" w:rsidP="00FF5288">
      <w:pPr>
        <w:spacing w:after="0" w:line="240" w:lineRule="auto"/>
        <w:ind w:left="3888"/>
        <w:rPr>
          <w:rFonts w:ascii="Times New Roman" w:hAnsi="Times New Roman" w:cs="Times New Roman"/>
        </w:rPr>
      </w:pPr>
      <w:r>
        <w:rPr>
          <w:rFonts w:ascii="Times New Roman" w:hAnsi="Times New Roman" w:cs="Times New Roman"/>
        </w:rPr>
        <w:t xml:space="preserve">              </w:t>
      </w:r>
      <w:r w:rsidRPr="00041749">
        <w:rPr>
          <w:rFonts w:ascii="Times New Roman" w:hAnsi="Times New Roman" w:cs="Times New Roman"/>
        </w:rPr>
        <w:t xml:space="preserve">Pirkimo sąlygų </w:t>
      </w:r>
      <w:r w:rsidR="00E94DB9">
        <w:rPr>
          <w:rFonts w:ascii="Times New Roman" w:hAnsi="Times New Roman" w:cs="Times New Roman"/>
        </w:rPr>
        <w:t>1</w:t>
      </w:r>
      <w:r w:rsidRPr="00041749">
        <w:rPr>
          <w:rFonts w:ascii="Times New Roman" w:hAnsi="Times New Roman" w:cs="Times New Roman"/>
        </w:rPr>
        <w:t xml:space="preserve"> priedas „</w:t>
      </w:r>
      <w:r>
        <w:rPr>
          <w:rFonts w:ascii="Times New Roman" w:hAnsi="Times New Roman" w:cs="Times New Roman"/>
        </w:rPr>
        <w:t>Techninė specifikacija</w:t>
      </w:r>
      <w:r w:rsidRPr="00041749">
        <w:rPr>
          <w:rFonts w:ascii="Times New Roman" w:hAnsi="Times New Roman" w:cs="Times New Roman"/>
        </w:rPr>
        <w:t>“</w:t>
      </w:r>
    </w:p>
    <w:p w14:paraId="4DC12162" w14:textId="77777777" w:rsidR="00EA5FCA" w:rsidRPr="0001253B" w:rsidRDefault="00EA5FCA" w:rsidP="00962928">
      <w:pPr>
        <w:tabs>
          <w:tab w:val="left" w:pos="6521"/>
        </w:tabs>
        <w:spacing w:after="0" w:line="240" w:lineRule="auto"/>
        <w:jc w:val="center"/>
        <w:rPr>
          <w:rFonts w:ascii="Times New Roman" w:eastAsia="Calibri" w:hAnsi="Times New Roman" w:cs="Times New Roman"/>
          <w:b/>
        </w:rPr>
      </w:pPr>
    </w:p>
    <w:p w14:paraId="11524CC6" w14:textId="77777777" w:rsidR="0001253B" w:rsidRPr="0001253B" w:rsidRDefault="0001253B" w:rsidP="0001253B">
      <w:pPr>
        <w:pStyle w:val="Standard"/>
        <w:jc w:val="center"/>
        <w:rPr>
          <w:b/>
        </w:rPr>
      </w:pPr>
      <w:r w:rsidRPr="0001253B">
        <w:rPr>
          <w:b/>
        </w:rPr>
        <w:t xml:space="preserve">BIBLIOTEKOS KIEMO PASTATO STOGO REMONTO </w:t>
      </w:r>
      <w:r w:rsidRPr="0001253B">
        <w:rPr>
          <w:b/>
          <w:caps/>
        </w:rPr>
        <w:t>darbų</w:t>
      </w:r>
    </w:p>
    <w:p w14:paraId="1D580260" w14:textId="2624D5FF" w:rsidR="0001253B" w:rsidRPr="0001253B" w:rsidRDefault="0001253B" w:rsidP="0001253B">
      <w:pPr>
        <w:pStyle w:val="Standard"/>
        <w:jc w:val="center"/>
        <w:rPr>
          <w:b/>
        </w:rPr>
      </w:pPr>
      <w:r w:rsidRPr="0001253B">
        <w:rPr>
          <w:b/>
        </w:rPr>
        <w:t xml:space="preserve">TECHNINĖ SPECIFIKACIJA </w:t>
      </w:r>
      <w:r w:rsidR="0075323F">
        <w:rPr>
          <w:b/>
        </w:rPr>
        <w:t xml:space="preserve"> </w:t>
      </w:r>
    </w:p>
    <w:p w14:paraId="545FEA6D" w14:textId="77777777" w:rsidR="0001253B" w:rsidRPr="0001253B" w:rsidRDefault="0001253B" w:rsidP="0001253B">
      <w:pPr>
        <w:pStyle w:val="Standard"/>
        <w:jc w:val="center"/>
      </w:pPr>
    </w:p>
    <w:p w14:paraId="7EB1315C" w14:textId="77777777" w:rsidR="0001253B" w:rsidRPr="0001253B" w:rsidRDefault="0001253B" w:rsidP="0001253B">
      <w:pPr>
        <w:pStyle w:val="Standard"/>
        <w:numPr>
          <w:ilvl w:val="0"/>
          <w:numId w:val="4"/>
        </w:numPr>
        <w:jc w:val="center"/>
        <w:rPr>
          <w:b/>
        </w:rPr>
      </w:pPr>
      <w:r w:rsidRPr="0001253B">
        <w:rPr>
          <w:b/>
        </w:rPr>
        <w:t>SĄVOKOS IR SUTRUMPINIMAI</w:t>
      </w:r>
    </w:p>
    <w:p w14:paraId="6EBF877C" w14:textId="77777777" w:rsidR="0001253B" w:rsidRPr="0001253B" w:rsidRDefault="0001253B" w:rsidP="0001253B">
      <w:pPr>
        <w:pStyle w:val="Standard"/>
        <w:numPr>
          <w:ilvl w:val="1"/>
          <w:numId w:val="4"/>
        </w:numPr>
        <w:tabs>
          <w:tab w:val="left" w:pos="993"/>
        </w:tabs>
        <w:ind w:left="0" w:firstLine="567"/>
        <w:jc w:val="both"/>
      </w:pPr>
      <w:r w:rsidRPr="0001253B">
        <w:rPr>
          <w:b/>
        </w:rPr>
        <w:t xml:space="preserve">Užsakovas </w:t>
      </w:r>
      <w:r w:rsidRPr="0001253B">
        <w:t>– Rokiškio rajono savivaldybės Juozo Keliuočio viešoji biblioteka.</w:t>
      </w:r>
    </w:p>
    <w:p w14:paraId="44BDA3FF" w14:textId="77777777" w:rsidR="0001253B" w:rsidRPr="0001253B" w:rsidRDefault="0001253B" w:rsidP="0001253B">
      <w:pPr>
        <w:pStyle w:val="Standard"/>
        <w:numPr>
          <w:ilvl w:val="1"/>
          <w:numId w:val="4"/>
        </w:numPr>
        <w:tabs>
          <w:tab w:val="left" w:pos="993"/>
        </w:tabs>
        <w:ind w:left="0" w:firstLine="567"/>
        <w:jc w:val="both"/>
      </w:pPr>
      <w:r w:rsidRPr="0001253B">
        <w:rPr>
          <w:b/>
        </w:rPr>
        <w:t xml:space="preserve">Rangovas </w:t>
      </w:r>
      <w:r w:rsidRPr="0001253B">
        <w:rPr>
          <w:bCs/>
        </w:rPr>
        <w:t>- ūkio subjektas – fizinis asmuo, privatusis juridinis asmuo, viešasis juridinis asmuo, kitos organizacijos ir jų padaliniai ar tokių asmenų</w:t>
      </w:r>
      <w:r w:rsidRPr="0001253B">
        <w:t xml:space="preserve"> grupė, su kuriuo Pirkėjas sudaro Sutartį.</w:t>
      </w:r>
    </w:p>
    <w:p w14:paraId="3A494288" w14:textId="77777777" w:rsidR="0001253B" w:rsidRPr="0001253B" w:rsidRDefault="0001253B" w:rsidP="0001253B">
      <w:pPr>
        <w:pStyle w:val="Standard"/>
        <w:numPr>
          <w:ilvl w:val="1"/>
          <w:numId w:val="4"/>
        </w:numPr>
        <w:tabs>
          <w:tab w:val="left" w:pos="993"/>
        </w:tabs>
        <w:ind w:left="0" w:firstLine="567"/>
        <w:jc w:val="both"/>
      </w:pPr>
      <w:r w:rsidRPr="0001253B">
        <w:rPr>
          <w:b/>
        </w:rPr>
        <w:t>Sutartis</w:t>
      </w:r>
      <w:r w:rsidRPr="0001253B">
        <w:t xml:space="preserve"> – sudaroma tarp</w:t>
      </w:r>
      <w:r w:rsidRPr="0001253B">
        <w:rPr>
          <w:b/>
          <w:bCs/>
        </w:rPr>
        <w:t xml:space="preserve"> </w:t>
      </w:r>
      <w:r w:rsidRPr="0001253B">
        <w:t>Rangovo ir Užsakovo</w:t>
      </w:r>
      <w:r w:rsidRPr="0001253B">
        <w:rPr>
          <w:b/>
        </w:rPr>
        <w:t xml:space="preserve"> </w:t>
      </w:r>
      <w:r w:rsidRPr="0001253B">
        <w:t>dėl Pirkimo objekto.</w:t>
      </w:r>
    </w:p>
    <w:p w14:paraId="278A2D88" w14:textId="77777777" w:rsidR="0001253B" w:rsidRPr="0001253B" w:rsidRDefault="0001253B" w:rsidP="0001253B">
      <w:pPr>
        <w:pStyle w:val="Standard"/>
        <w:numPr>
          <w:ilvl w:val="1"/>
          <w:numId w:val="4"/>
        </w:numPr>
        <w:tabs>
          <w:tab w:val="left" w:pos="993"/>
        </w:tabs>
        <w:ind w:left="0" w:firstLine="567"/>
        <w:jc w:val="both"/>
      </w:pPr>
      <w:r w:rsidRPr="0001253B">
        <w:rPr>
          <w:b/>
        </w:rPr>
        <w:t xml:space="preserve">Pirkimo objekto pavadinimas </w:t>
      </w:r>
      <w:r w:rsidRPr="0001253B">
        <w:t xml:space="preserve">–  Juozo Keliuočio viešosios bibliotekos kiemo pastato stogo remonto darbai (toliau – Darbai) BVPŽ – 45261910-6, 45261900-3. </w:t>
      </w:r>
    </w:p>
    <w:p w14:paraId="7B0170E0" w14:textId="77777777" w:rsidR="0001253B" w:rsidRPr="0001253B" w:rsidRDefault="0001253B" w:rsidP="0001253B">
      <w:pPr>
        <w:pStyle w:val="Standard"/>
        <w:jc w:val="both"/>
        <w:rPr>
          <w:b/>
        </w:rPr>
      </w:pPr>
    </w:p>
    <w:p w14:paraId="0154439B" w14:textId="77777777" w:rsidR="0001253B" w:rsidRPr="0001253B" w:rsidRDefault="0001253B" w:rsidP="0001253B">
      <w:pPr>
        <w:pStyle w:val="Standard"/>
        <w:numPr>
          <w:ilvl w:val="0"/>
          <w:numId w:val="4"/>
        </w:numPr>
        <w:jc w:val="center"/>
        <w:rPr>
          <w:b/>
        </w:rPr>
      </w:pPr>
      <w:r w:rsidRPr="0001253B">
        <w:rPr>
          <w:b/>
        </w:rPr>
        <w:t>PIRKIMO OBJEKTAS IR APIMTYS</w:t>
      </w:r>
    </w:p>
    <w:p w14:paraId="18B23919" w14:textId="77777777" w:rsidR="0001253B" w:rsidRPr="0001253B" w:rsidRDefault="0001253B" w:rsidP="0001253B">
      <w:pPr>
        <w:pStyle w:val="Standard"/>
        <w:numPr>
          <w:ilvl w:val="1"/>
          <w:numId w:val="4"/>
        </w:numPr>
        <w:tabs>
          <w:tab w:val="left" w:pos="993"/>
        </w:tabs>
        <w:ind w:left="0" w:firstLine="567"/>
        <w:jc w:val="both"/>
      </w:pPr>
      <w:r w:rsidRPr="0001253B">
        <w:t>Numatoma remontuoti pastato stogą, adresu Nepriklausomybės a. 16, Rokiškis.</w:t>
      </w:r>
    </w:p>
    <w:p w14:paraId="084538DF" w14:textId="77777777" w:rsidR="0001253B" w:rsidRPr="0001253B" w:rsidRDefault="0001253B" w:rsidP="0001253B">
      <w:pPr>
        <w:pStyle w:val="Standard"/>
        <w:numPr>
          <w:ilvl w:val="1"/>
          <w:numId w:val="4"/>
        </w:numPr>
        <w:tabs>
          <w:tab w:val="left" w:pos="993"/>
        </w:tabs>
        <w:ind w:left="0" w:firstLine="567"/>
        <w:jc w:val="both"/>
      </w:pPr>
      <w:r w:rsidRPr="0001253B">
        <w:t>Patalpų paskirtis – pastatas – sandėlis.</w:t>
      </w:r>
    </w:p>
    <w:p w14:paraId="62A3783F" w14:textId="77777777" w:rsidR="0001253B" w:rsidRPr="0001253B" w:rsidRDefault="0001253B" w:rsidP="0001253B">
      <w:pPr>
        <w:pStyle w:val="Standard"/>
        <w:numPr>
          <w:ilvl w:val="1"/>
          <w:numId w:val="4"/>
        </w:numPr>
        <w:tabs>
          <w:tab w:val="left" w:pos="993"/>
        </w:tabs>
        <w:ind w:left="0" w:firstLine="567"/>
        <w:jc w:val="both"/>
      </w:pPr>
      <w:r w:rsidRPr="0001253B">
        <w:t>Pirkimo objektas neskaidomas į pirkimo dalis.</w:t>
      </w:r>
    </w:p>
    <w:p w14:paraId="3448F80B" w14:textId="77777777" w:rsidR="0001253B" w:rsidRPr="0001253B" w:rsidRDefault="0001253B" w:rsidP="0001253B">
      <w:pPr>
        <w:pStyle w:val="Standard"/>
        <w:numPr>
          <w:ilvl w:val="1"/>
          <w:numId w:val="4"/>
        </w:numPr>
        <w:tabs>
          <w:tab w:val="left" w:pos="993"/>
        </w:tabs>
        <w:ind w:left="0" w:firstLine="567"/>
        <w:jc w:val="both"/>
      </w:pPr>
      <w:r w:rsidRPr="0001253B">
        <w:t>Darbų apimtys nurodytos 1 priede, Darbų kiekių sąrašas.</w:t>
      </w:r>
    </w:p>
    <w:p w14:paraId="6E609669" w14:textId="77777777" w:rsidR="0001253B" w:rsidRPr="0001253B" w:rsidRDefault="0001253B" w:rsidP="0001253B">
      <w:pPr>
        <w:pStyle w:val="Standard"/>
        <w:numPr>
          <w:ilvl w:val="1"/>
          <w:numId w:val="4"/>
        </w:numPr>
        <w:tabs>
          <w:tab w:val="left" w:pos="993"/>
        </w:tabs>
        <w:ind w:left="0" w:firstLine="567"/>
        <w:jc w:val="both"/>
      </w:pPr>
      <w:r w:rsidRPr="0001253B">
        <w:t>Užsakovas Rangovams suteikia galimybę apsilankyti darbų atlikimo vietoje prieš pateikiant pasiūlymą. Taip Rangovas</w:t>
      </w:r>
      <w:r w:rsidRPr="0001253B">
        <w:rPr>
          <w:color w:val="0000CC"/>
        </w:rPr>
        <w:t xml:space="preserve"> </w:t>
      </w:r>
      <w:r w:rsidRPr="0001253B">
        <w:t>galės pagal Užsakovo pateiktą darbų kiekių žiniaraštį įsivertinti faktinius darbų kiekius.</w:t>
      </w:r>
    </w:p>
    <w:p w14:paraId="0A7720E0" w14:textId="77777777" w:rsidR="0001253B" w:rsidRPr="0001253B" w:rsidRDefault="0001253B" w:rsidP="0001253B">
      <w:pPr>
        <w:pStyle w:val="Standard"/>
        <w:numPr>
          <w:ilvl w:val="1"/>
          <w:numId w:val="4"/>
        </w:numPr>
        <w:tabs>
          <w:tab w:val="left" w:pos="993"/>
        </w:tabs>
        <w:ind w:left="0" w:firstLine="567"/>
        <w:jc w:val="both"/>
      </w:pPr>
      <w:r w:rsidRPr="0001253B">
        <w:rPr>
          <w:rFonts w:eastAsia="Calibri"/>
        </w:rPr>
        <w:t>Ekonomiškai naudingiausias pasiūlymas išrenkamas pagal mažiausią kainos kriterijų.</w:t>
      </w:r>
    </w:p>
    <w:p w14:paraId="1734E60D" w14:textId="77777777" w:rsidR="0001253B" w:rsidRPr="0001253B" w:rsidRDefault="0001253B" w:rsidP="0001253B">
      <w:pPr>
        <w:pStyle w:val="Standard"/>
        <w:numPr>
          <w:ilvl w:val="1"/>
          <w:numId w:val="4"/>
        </w:numPr>
        <w:tabs>
          <w:tab w:val="left" w:pos="993"/>
        </w:tabs>
        <w:ind w:left="0" w:firstLine="567"/>
        <w:jc w:val="both"/>
      </w:pPr>
      <w:r w:rsidRPr="0001253B">
        <w:t>Sutarčiai bus taikoma fiksuotos kainos kainodara, todėl Tiekėjo pasiūlymo kaina turi apimti ir tuos darbus, kurie nors ir nebuvo tiesiogiai nustatyti pirkimo dokumentuose ir sutartyje, bet yra būtini Sutarčiai įvykdyti, o Tiekėjas turėjo ir galėjo juos numatyti ir įvertinti dar iki pasiūlymų pateikimo termino pabaigos. Po pasiūlymų pateikimo termino nebus galima keisti pasiūlymo kainos arba sąlygų, grindžiamų tiekėjo klaidomis ar praleidimais. Visas išlaidas, kurios privalėjo būti įvertintos pagal pirkimo dokumentų reikalavimus, bet neįskaičiuotos pasiūlyme ar sutartyje, prisiima Tiekėjas.</w:t>
      </w:r>
    </w:p>
    <w:p w14:paraId="636A4ECC" w14:textId="77777777" w:rsidR="0001253B" w:rsidRPr="0001253B" w:rsidRDefault="0001253B" w:rsidP="0001253B">
      <w:pPr>
        <w:pStyle w:val="Standard"/>
        <w:numPr>
          <w:ilvl w:val="1"/>
          <w:numId w:val="4"/>
        </w:numPr>
        <w:tabs>
          <w:tab w:val="left" w:pos="993"/>
        </w:tabs>
        <w:ind w:left="0" w:firstLine="567"/>
        <w:jc w:val="both"/>
        <w:rPr>
          <w:b/>
        </w:rPr>
      </w:pPr>
      <w:r w:rsidRPr="0001253B">
        <w:rPr>
          <w:b/>
        </w:rPr>
        <w:t>Bendrieji reikalavimai:</w:t>
      </w:r>
    </w:p>
    <w:p w14:paraId="005DCC4B" w14:textId="67188EA7" w:rsidR="0001253B" w:rsidRPr="0001253B" w:rsidRDefault="0001253B" w:rsidP="0001253B">
      <w:pPr>
        <w:pStyle w:val="Standard"/>
        <w:numPr>
          <w:ilvl w:val="2"/>
          <w:numId w:val="4"/>
        </w:numPr>
        <w:tabs>
          <w:tab w:val="left" w:pos="1134"/>
        </w:tabs>
        <w:ind w:left="0" w:firstLine="567"/>
        <w:jc w:val="both"/>
      </w:pPr>
      <w:r w:rsidRPr="0001253B">
        <w:t xml:space="preserve">Rangovas privalo darbus atlikti pagal techninėje specifikacijoje ir pirkimo dokumentuose nurodytus reikalavimus. </w:t>
      </w:r>
    </w:p>
    <w:p w14:paraId="2973071B" w14:textId="77777777" w:rsidR="0001253B" w:rsidRPr="0001253B" w:rsidRDefault="0001253B" w:rsidP="0001253B">
      <w:pPr>
        <w:pStyle w:val="Standard"/>
        <w:numPr>
          <w:ilvl w:val="2"/>
          <w:numId w:val="4"/>
        </w:numPr>
        <w:tabs>
          <w:tab w:val="left" w:pos="1134"/>
        </w:tabs>
        <w:ind w:left="0" w:firstLine="567"/>
        <w:jc w:val="both"/>
      </w:pPr>
      <w:proofErr w:type="spellStart"/>
      <w:r w:rsidRPr="0001253B">
        <w:t>Beasbesčio</w:t>
      </w:r>
      <w:proofErr w:type="spellEnd"/>
      <w:r w:rsidRPr="0001253B">
        <w:t xml:space="preserve"> šiferio spalva turi būti derinama su užsakovu.</w:t>
      </w:r>
    </w:p>
    <w:p w14:paraId="3CE45095" w14:textId="77777777" w:rsidR="0001253B" w:rsidRPr="0001253B" w:rsidRDefault="0001253B" w:rsidP="0001253B">
      <w:pPr>
        <w:pStyle w:val="Standard"/>
        <w:numPr>
          <w:ilvl w:val="2"/>
          <w:numId w:val="4"/>
        </w:numPr>
        <w:tabs>
          <w:tab w:val="left" w:pos="1134"/>
        </w:tabs>
        <w:ind w:left="0" w:firstLine="567"/>
        <w:jc w:val="both"/>
      </w:pPr>
      <w:r w:rsidRPr="0001253B">
        <w:t xml:space="preserve">Visi Darbai turi būti atliekami vadovaujantis galiojančiais statybos techniniais reglamentais, laikantis darbo saugos, aplinkos apsaugos veiką ir procesą reguliuojančių bei kitų galiojančių teisės aktų reikalavimų. Tais atvejais, kai šioje techninėje specifikacijoje pateikti reikalavimai prieštarauja teisės aktuose pateiktiems reikalavimams vadovautis teisės aktais. </w:t>
      </w:r>
      <w:r w:rsidRPr="0001253B">
        <w:rPr>
          <w:lang w:val="pt-PT"/>
        </w:rPr>
        <w:t>Teisės aktai, turi būti taikomi kartu su jų paskutiniais pakeitimais ir papildymais.</w:t>
      </w:r>
    </w:p>
    <w:p w14:paraId="1DF427B7" w14:textId="77777777" w:rsidR="0001253B" w:rsidRPr="0001253B" w:rsidRDefault="0001253B" w:rsidP="0001253B">
      <w:pPr>
        <w:pStyle w:val="Standard"/>
        <w:numPr>
          <w:ilvl w:val="2"/>
          <w:numId w:val="4"/>
        </w:numPr>
        <w:tabs>
          <w:tab w:val="left" w:pos="1134"/>
        </w:tabs>
        <w:ind w:left="0" w:firstLine="567"/>
        <w:jc w:val="both"/>
      </w:pPr>
      <w:r w:rsidRPr="0001253B">
        <w:t>Rangovas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pastatas turi būti tinkamos tolimesnei eksploatacijai. Po remonto darbų neturi pablogėti kitų pastato dalių ar teritorijos elementų eksploatacinės savybės.</w:t>
      </w:r>
    </w:p>
    <w:p w14:paraId="136E4980" w14:textId="77777777" w:rsidR="00EF072D" w:rsidRPr="00EF072D" w:rsidRDefault="0001253B" w:rsidP="00EF072D">
      <w:pPr>
        <w:pStyle w:val="Standard"/>
        <w:numPr>
          <w:ilvl w:val="2"/>
          <w:numId w:val="4"/>
        </w:numPr>
        <w:tabs>
          <w:tab w:val="left" w:pos="1134"/>
        </w:tabs>
        <w:ind w:left="0" w:firstLine="567"/>
        <w:jc w:val="both"/>
      </w:pPr>
      <w:r w:rsidRPr="00EF072D">
        <w:t>Visa įranga, technika, priedai ir statybos metodai turi tenkinti Lietuvos Respublikos darbo saugos reikalavimus.</w:t>
      </w:r>
    </w:p>
    <w:p w14:paraId="5ED4C1DE" w14:textId="1A218815" w:rsidR="00EF072D" w:rsidRPr="00D86D41" w:rsidRDefault="00EF072D" w:rsidP="00EF072D">
      <w:pPr>
        <w:pStyle w:val="Standard"/>
        <w:numPr>
          <w:ilvl w:val="2"/>
          <w:numId w:val="4"/>
        </w:numPr>
        <w:tabs>
          <w:tab w:val="left" w:pos="1134"/>
        </w:tabs>
        <w:ind w:left="0" w:firstLine="567"/>
        <w:jc w:val="both"/>
      </w:pPr>
      <w:r w:rsidRPr="00D86D41">
        <w:t xml:space="preserve"> </w:t>
      </w:r>
      <w:r w:rsidRPr="00D86D41">
        <w:rPr>
          <w:u w:val="single"/>
        </w:rPr>
        <w:t>Rangovas atsako už Pastato stogo remonto defektus,</w:t>
      </w:r>
      <w:r w:rsidRPr="00D86D41">
        <w:t xml:space="preserve"> jeigu defektai buvo nustatyti per:</w:t>
      </w:r>
    </w:p>
    <w:p w14:paraId="231E4455" w14:textId="333655DB" w:rsidR="00EF072D" w:rsidRPr="00D86D41" w:rsidRDefault="00EF072D" w:rsidP="00EF072D">
      <w:pPr>
        <w:pStyle w:val="xxmsonormal"/>
        <w:ind w:firstLine="567"/>
        <w:jc w:val="both"/>
        <w:rPr>
          <w:rFonts w:ascii="Times New Roman" w:hAnsi="Times New Roman" w:cs="Times New Roman"/>
          <w:sz w:val="24"/>
          <w:szCs w:val="24"/>
        </w:rPr>
      </w:pPr>
      <w:r w:rsidRPr="00D86D41">
        <w:rPr>
          <w:rFonts w:ascii="Times New Roman" w:hAnsi="Times New Roman" w:cs="Times New Roman"/>
          <w:sz w:val="24"/>
          <w:szCs w:val="24"/>
        </w:rPr>
        <w:t>2.8.6.1. penkerius metus;</w:t>
      </w:r>
    </w:p>
    <w:p w14:paraId="62D968A9" w14:textId="77777777" w:rsidR="00EF072D" w:rsidRPr="00D86D41" w:rsidRDefault="00EF072D" w:rsidP="00EF072D">
      <w:pPr>
        <w:pStyle w:val="xxmsonormal"/>
        <w:ind w:firstLine="567"/>
        <w:jc w:val="both"/>
        <w:rPr>
          <w:rFonts w:ascii="Times New Roman" w:hAnsi="Times New Roman" w:cs="Times New Roman"/>
          <w:sz w:val="24"/>
          <w:szCs w:val="24"/>
        </w:rPr>
      </w:pPr>
      <w:r w:rsidRPr="00D86D41">
        <w:rPr>
          <w:rFonts w:ascii="Times New Roman" w:hAnsi="Times New Roman" w:cs="Times New Roman"/>
          <w:sz w:val="24"/>
          <w:szCs w:val="24"/>
        </w:rPr>
        <w:t>2.8.6.2. dešimt metų – esant paslėptiems  stogo elementam  (konstrukcijoms, hidroizoliacijai ir kt.);</w:t>
      </w:r>
    </w:p>
    <w:p w14:paraId="507A0540" w14:textId="77777777" w:rsidR="00EF072D" w:rsidRPr="00D86D41" w:rsidRDefault="00EF072D" w:rsidP="00EF072D">
      <w:pPr>
        <w:pStyle w:val="xxmsonormal"/>
        <w:ind w:firstLine="567"/>
        <w:jc w:val="both"/>
        <w:rPr>
          <w:rFonts w:ascii="Times New Roman" w:hAnsi="Times New Roman" w:cs="Times New Roman"/>
          <w:sz w:val="24"/>
          <w:szCs w:val="24"/>
        </w:rPr>
      </w:pPr>
      <w:r w:rsidRPr="00D86D41">
        <w:rPr>
          <w:rFonts w:ascii="Times New Roman" w:hAnsi="Times New Roman" w:cs="Times New Roman"/>
          <w:sz w:val="24"/>
          <w:szCs w:val="24"/>
        </w:rPr>
        <w:t>2.8.6.3. dvidešimt metų – esant tyčia paslėptų defektų;</w:t>
      </w:r>
    </w:p>
    <w:p w14:paraId="0D7204F9" w14:textId="50E3EF96" w:rsidR="00EF072D" w:rsidRPr="00D86D41" w:rsidRDefault="00EF072D" w:rsidP="00EF072D">
      <w:pPr>
        <w:pStyle w:val="xxmsonormal"/>
        <w:ind w:firstLine="567"/>
        <w:jc w:val="both"/>
        <w:rPr>
          <w:rFonts w:ascii="Times New Roman" w:hAnsi="Times New Roman" w:cs="Times New Roman"/>
          <w:sz w:val="24"/>
          <w:szCs w:val="24"/>
        </w:rPr>
      </w:pPr>
      <w:r w:rsidRPr="00D86D41">
        <w:rPr>
          <w:rFonts w:ascii="Times New Roman" w:hAnsi="Times New Roman" w:cs="Times New Roman"/>
          <w:sz w:val="24"/>
          <w:szCs w:val="24"/>
        </w:rPr>
        <w:t>2.8.7. Garantiniai terminai pradedami skaičiuoti nuo Rangovo atliktų darbų perdavimo Užsakovui akto pasirašymo.</w:t>
      </w:r>
    </w:p>
    <w:p w14:paraId="6A35704A" w14:textId="065558F1" w:rsidR="00EF072D" w:rsidRPr="00D86D41" w:rsidRDefault="00A40525" w:rsidP="00A40525">
      <w:pPr>
        <w:pStyle w:val="xxmsonormal"/>
        <w:ind w:firstLine="567"/>
        <w:jc w:val="both"/>
        <w:rPr>
          <w:rFonts w:ascii="Times New Roman" w:hAnsi="Times New Roman" w:cs="Times New Roman"/>
          <w:sz w:val="24"/>
          <w:szCs w:val="24"/>
        </w:rPr>
      </w:pPr>
      <w:r w:rsidRPr="00D86D41">
        <w:rPr>
          <w:rFonts w:ascii="Times New Roman" w:hAnsi="Times New Roman" w:cs="Times New Roman"/>
          <w:sz w:val="24"/>
          <w:szCs w:val="24"/>
        </w:rPr>
        <w:lastRenderedPageBreak/>
        <w:t>2.8.8.</w:t>
      </w:r>
      <w:r w:rsidR="00EF072D" w:rsidRPr="00D86D41">
        <w:rPr>
          <w:rFonts w:ascii="Times New Roman" w:hAnsi="Times New Roman" w:cs="Times New Roman"/>
          <w:sz w:val="24"/>
          <w:szCs w:val="24"/>
        </w:rPr>
        <w:t xml:space="preserve"> Rangovas užsakovui įsipareigoja pateikti stogo dangos</w:t>
      </w:r>
      <w:r w:rsidRPr="00D86D41">
        <w:rPr>
          <w:rFonts w:ascii="Times New Roman" w:hAnsi="Times New Roman" w:cs="Times New Roman"/>
          <w:sz w:val="24"/>
          <w:szCs w:val="24"/>
        </w:rPr>
        <w:t xml:space="preserve"> </w:t>
      </w:r>
      <w:r w:rsidR="00EF072D" w:rsidRPr="00D86D41">
        <w:rPr>
          <w:rFonts w:ascii="Times New Roman" w:hAnsi="Times New Roman" w:cs="Times New Roman"/>
          <w:sz w:val="24"/>
          <w:szCs w:val="24"/>
        </w:rPr>
        <w:t xml:space="preserve">- </w:t>
      </w:r>
      <w:proofErr w:type="spellStart"/>
      <w:r w:rsidR="00EF072D" w:rsidRPr="00D86D41">
        <w:rPr>
          <w:rFonts w:ascii="Times New Roman" w:hAnsi="Times New Roman" w:cs="Times New Roman"/>
          <w:sz w:val="24"/>
          <w:szCs w:val="24"/>
        </w:rPr>
        <w:t>beasbesčio</w:t>
      </w:r>
      <w:proofErr w:type="spellEnd"/>
      <w:r w:rsidR="00EF072D" w:rsidRPr="00D86D41">
        <w:rPr>
          <w:rFonts w:ascii="Times New Roman" w:hAnsi="Times New Roman" w:cs="Times New Roman"/>
          <w:sz w:val="24"/>
          <w:szCs w:val="24"/>
        </w:rPr>
        <w:t xml:space="preserve"> šiferio gamintojo garantiją.</w:t>
      </w:r>
    </w:p>
    <w:p w14:paraId="50B07311" w14:textId="2853DCC0" w:rsidR="0001253B" w:rsidRPr="00A40525" w:rsidRDefault="00EF072D" w:rsidP="00A40525">
      <w:pPr>
        <w:pStyle w:val="xmsonormal"/>
        <w:rPr>
          <w:rFonts w:ascii="Times New Roman" w:hAnsi="Times New Roman" w:cs="Times New Roman"/>
          <w:sz w:val="24"/>
          <w:szCs w:val="24"/>
        </w:rPr>
      </w:pPr>
      <w:r w:rsidRPr="00EF072D">
        <w:rPr>
          <w:rFonts w:ascii="Times New Roman" w:hAnsi="Times New Roman" w:cs="Times New Roman"/>
          <w:sz w:val="24"/>
          <w:szCs w:val="24"/>
        </w:rPr>
        <w:t> </w:t>
      </w:r>
    </w:p>
    <w:p w14:paraId="1C3B253A" w14:textId="77777777" w:rsidR="0001253B" w:rsidRPr="0001253B" w:rsidRDefault="0001253B" w:rsidP="0001253B">
      <w:pPr>
        <w:pStyle w:val="Standard"/>
        <w:numPr>
          <w:ilvl w:val="0"/>
          <w:numId w:val="4"/>
        </w:numPr>
        <w:jc w:val="center"/>
        <w:rPr>
          <w:b/>
        </w:rPr>
      </w:pPr>
      <w:r w:rsidRPr="0001253B">
        <w:rPr>
          <w:b/>
        </w:rPr>
        <w:t>SUTARTINIŲ ĮSIPAREIGOJIMŲ VYKDYMO TVARKA IR TERMINAI</w:t>
      </w:r>
    </w:p>
    <w:p w14:paraId="240FD194" w14:textId="77777777" w:rsidR="0001253B" w:rsidRPr="0001253B" w:rsidRDefault="0001253B" w:rsidP="0001253B">
      <w:pPr>
        <w:pStyle w:val="Standard"/>
        <w:numPr>
          <w:ilvl w:val="1"/>
          <w:numId w:val="4"/>
        </w:numPr>
        <w:tabs>
          <w:tab w:val="left" w:pos="567"/>
          <w:tab w:val="left" w:pos="993"/>
        </w:tabs>
        <w:ind w:left="0" w:firstLine="567"/>
        <w:jc w:val="both"/>
      </w:pPr>
      <w:r w:rsidRPr="0001253B">
        <w:t>Užsakovas už tinkamai atliktus Darbus apmokės ne vėliau kaip per 30 kalendorinių dienų pagal Sutartyje numatytą tvarką, sistemoje „SABIS“ gautos ir patvirtintos PVM sąskaitos - faktūros dienos. PVM sąskaitos faktūros teikiamos tik tada, kai Užsakovas suderina ir pasirašo apmokėjimą patvirtinančius dokumentus.</w:t>
      </w:r>
    </w:p>
    <w:p w14:paraId="0DE7D464" w14:textId="77777777" w:rsidR="0001253B" w:rsidRPr="0001253B" w:rsidRDefault="0001253B" w:rsidP="0001253B">
      <w:pPr>
        <w:pStyle w:val="Standard"/>
        <w:numPr>
          <w:ilvl w:val="1"/>
          <w:numId w:val="4"/>
        </w:numPr>
        <w:tabs>
          <w:tab w:val="left" w:pos="567"/>
          <w:tab w:val="left" w:pos="993"/>
        </w:tabs>
        <w:ind w:left="0" w:firstLine="567"/>
        <w:jc w:val="both"/>
      </w:pPr>
      <w:r w:rsidRPr="0001253B">
        <w:t xml:space="preserve">Užsakovo atstovas dėl objekto apžiūros: ūkio skyriaus vedėja Lina Liolienė, tel. +370 612 14730, el. p. </w:t>
      </w:r>
      <w:hyperlink r:id="rId8" w:history="1">
        <w:r w:rsidRPr="0001253B">
          <w:rPr>
            <w:rStyle w:val="Hipersaitas"/>
          </w:rPr>
          <w:t>pirkimai@rokiskis.rvb.lt</w:t>
        </w:r>
      </w:hyperlink>
    </w:p>
    <w:p w14:paraId="11CBA798" w14:textId="77777777" w:rsidR="0001253B" w:rsidRPr="0001253B" w:rsidRDefault="0001253B" w:rsidP="0001253B">
      <w:pPr>
        <w:pStyle w:val="Standard"/>
        <w:jc w:val="both"/>
        <w:rPr>
          <w:b/>
        </w:rPr>
      </w:pPr>
    </w:p>
    <w:p w14:paraId="4CE92C96" w14:textId="77777777" w:rsidR="0001253B" w:rsidRPr="0001253B" w:rsidRDefault="0001253B" w:rsidP="0001253B">
      <w:pPr>
        <w:pStyle w:val="Standard"/>
        <w:numPr>
          <w:ilvl w:val="0"/>
          <w:numId w:val="4"/>
        </w:numPr>
        <w:jc w:val="center"/>
        <w:rPr>
          <w:b/>
        </w:rPr>
      </w:pPr>
      <w:r w:rsidRPr="0001253B">
        <w:rPr>
          <w:b/>
        </w:rPr>
        <w:t>APLINKOSAUGINIAI REIKALAVIMAI</w:t>
      </w:r>
    </w:p>
    <w:p w14:paraId="28606371" w14:textId="77777777" w:rsidR="0001253B" w:rsidRPr="0001253B" w:rsidRDefault="0001253B" w:rsidP="00406689">
      <w:pPr>
        <w:spacing w:after="0" w:line="240" w:lineRule="auto"/>
        <w:ind w:firstLine="567"/>
        <w:jc w:val="both"/>
        <w:rPr>
          <w:rFonts w:ascii="Times New Roman" w:hAnsi="Times New Roman" w:cs="Times New Roman"/>
        </w:rPr>
      </w:pPr>
      <w:r w:rsidRPr="0001253B">
        <w:rPr>
          <w:rFonts w:ascii="Times New Roman" w:hAnsi="Times New Roman" w:cs="Times New Roman"/>
        </w:rPr>
        <w:t xml:space="preserve">4.1.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
    <w:p w14:paraId="14D39D93" w14:textId="77777777" w:rsidR="0001253B" w:rsidRPr="0001253B" w:rsidRDefault="0001253B" w:rsidP="00406689">
      <w:pPr>
        <w:spacing w:after="0" w:line="240" w:lineRule="auto"/>
        <w:ind w:firstLine="567"/>
        <w:jc w:val="both"/>
        <w:rPr>
          <w:rFonts w:ascii="Times New Roman" w:hAnsi="Times New Roman" w:cs="Times New Roman"/>
          <w:color w:val="000000"/>
          <w:u w:val="single"/>
        </w:rPr>
      </w:pPr>
      <w:r w:rsidRPr="0001253B">
        <w:rPr>
          <w:rFonts w:ascii="Times New Roman" w:hAnsi="Times New Roman" w:cs="Times New Roman"/>
        </w:rPr>
        <w:t xml:space="preserve">4.1.1. pagal 4.1 p. </w:t>
      </w:r>
      <w:r w:rsidRPr="0001253B">
        <w:rPr>
          <w:rFonts w:ascii="Times New Roman" w:hAnsi="Times New Roman" w:cs="Times New Roman"/>
          <w:color w:val="000000"/>
          <w:shd w:val="clear" w:color="auto" w:fill="FFFFFF"/>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&lt;...&gt;</w:t>
      </w:r>
      <w:r w:rsidRPr="0001253B">
        <w:rPr>
          <w:rFonts w:ascii="Times New Roman" w:hAnsi="Times New Roman" w:cs="Times New Roman"/>
          <w:lang w:eastAsia="en-GB"/>
        </w:rPr>
        <w:t xml:space="preserve"> </w:t>
      </w:r>
      <w:r w:rsidRPr="0001253B">
        <w:rPr>
          <w:rFonts w:ascii="Times New Roman" w:hAnsi="Times New Roman" w:cs="Times New Roman"/>
          <w:color w:val="000000"/>
        </w:rPr>
        <w:t xml:space="preserve">16.1. ne mažiau kaip 80 proc. statiniuose naudojamos medienos, medienos medžiagų ir gaminių turi būti iš miškų, sertifikuotų naudojant FSC ar PEFC miškų sertifikavimo sistemas arba lygiavertes sertifikavimo sistemas“. </w:t>
      </w:r>
      <w:r w:rsidRPr="0001253B">
        <w:rPr>
          <w:rFonts w:ascii="Times New Roman" w:hAnsi="Times New Roman" w:cs="Times New Roman"/>
          <w:color w:val="000000"/>
          <w:u w:val="single"/>
        </w:rPr>
        <w:t>Tiekėjas prieš pradedant vykdyti darbus perkančiajai organizacijai turi pateikti FSC arba PEFC, arba kito darnaus miškų ūkio standarto sertifikatą arba kitus lygiaverčius dokumentus, kurie įrodo, jog ne mažiau kaip 80 proc. statiniuose naudojamos medienos, medienos medžiagų ir gaminių turi būti iš sertifikuotų miškų;</w:t>
      </w:r>
    </w:p>
    <w:p w14:paraId="1550DABC" w14:textId="7B4798C5" w:rsidR="0001253B" w:rsidRPr="00967FE6" w:rsidRDefault="0001253B" w:rsidP="00406689">
      <w:pPr>
        <w:spacing w:after="0" w:line="240" w:lineRule="auto"/>
        <w:ind w:firstLine="567"/>
        <w:jc w:val="both"/>
        <w:rPr>
          <w:rFonts w:ascii="Times New Roman" w:hAnsi="Times New Roman" w:cs="Times New Roman"/>
          <w:strike/>
          <w:color w:val="FF0000"/>
        </w:rPr>
      </w:pPr>
      <w:r w:rsidRPr="0001253B">
        <w:rPr>
          <w:rFonts w:ascii="Times New Roman" w:hAnsi="Times New Roman" w:cs="Times New Roman"/>
          <w:color w:val="000000"/>
        </w:rPr>
        <w:t xml:space="preserve">4.1.2. </w:t>
      </w:r>
      <w:r w:rsidRPr="0001253B">
        <w:rPr>
          <w:rFonts w:ascii="Times New Roman" w:hAnsi="Times New Roman" w:cs="Times New Roman"/>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59E418F7" w14:textId="77777777" w:rsidR="0001253B" w:rsidRPr="00967FE6" w:rsidRDefault="0001253B" w:rsidP="0001253B">
      <w:pPr>
        <w:pStyle w:val="Standard"/>
        <w:jc w:val="both"/>
        <w:rPr>
          <w:strike/>
        </w:rPr>
      </w:pPr>
    </w:p>
    <w:p w14:paraId="1E9E9E30" w14:textId="77777777" w:rsidR="0001253B" w:rsidRPr="00072F2C" w:rsidRDefault="0001253B" w:rsidP="0001253B">
      <w:pPr>
        <w:pStyle w:val="Standard"/>
        <w:numPr>
          <w:ilvl w:val="0"/>
          <w:numId w:val="4"/>
        </w:numPr>
        <w:jc w:val="center"/>
        <w:rPr>
          <w:b/>
        </w:rPr>
      </w:pPr>
      <w:r w:rsidRPr="00072F2C">
        <w:rPr>
          <w:b/>
        </w:rPr>
        <w:t>PRIEDAI</w:t>
      </w:r>
    </w:p>
    <w:p w14:paraId="462764D7" w14:textId="77777777" w:rsidR="0001253B" w:rsidRPr="00072F2C" w:rsidRDefault="0001253B" w:rsidP="0001253B">
      <w:pPr>
        <w:pStyle w:val="Standard"/>
        <w:jc w:val="both"/>
      </w:pPr>
      <w:r w:rsidRPr="00072F2C">
        <w:t>Priedas Nr. 1 – Darbų kiekių sąrašas.</w:t>
      </w:r>
    </w:p>
    <w:p w14:paraId="705457EE" w14:textId="77777777" w:rsidR="0001253B" w:rsidRPr="00C72655" w:rsidRDefault="0001253B" w:rsidP="0001253B">
      <w:pPr>
        <w:pStyle w:val="Standard"/>
        <w:jc w:val="both"/>
      </w:pPr>
      <w:r w:rsidRPr="00072F2C">
        <w:t>Priedas Nr. 2 – Stogo nuotrauko</w:t>
      </w:r>
      <w:r>
        <w:t>s</w:t>
      </w:r>
    </w:p>
    <w:p w14:paraId="6EBE3EC4" w14:textId="77777777" w:rsidR="0001253B" w:rsidRPr="009D2143" w:rsidRDefault="0001253B" w:rsidP="0001253B">
      <w:pPr>
        <w:pStyle w:val="Standard"/>
        <w:jc w:val="both"/>
        <w:rPr>
          <w:i/>
          <w:iCs/>
          <w:sz w:val="20"/>
          <w:szCs w:val="20"/>
        </w:rPr>
      </w:pPr>
      <w:r w:rsidRPr="009D2143">
        <w:rPr>
          <w:i/>
          <w:sz w:val="20"/>
          <w:szCs w:val="20"/>
        </w:rPr>
        <w:t>*</w:t>
      </w:r>
      <w:r w:rsidRPr="009D2143">
        <w:rPr>
          <w:i/>
          <w:iCs/>
          <w:sz w:val="20"/>
          <w:szCs w:val="20"/>
        </w:rPr>
        <w:t>Techninėje specifikacijoje nurodyti medžiagų gamintojai, prekės ženklai yra tik informacinio pobūdžio. Visoms nurodytoms konkrečioms medžiagoms, sprendiniams ir/ar konkretiems Prekių pavadinimams ar standartams taikoma „arba lygiavertis“. Rangovas, siūlantis Prekę, pasižyminčią lygiavertėmis savybėmis, privalo apie tai papildomai pažymėti pasiūlyme ir patikimomis priemonėmis įrodyti, kad siūloma Prekė yra lygiavertė ir visiškai atitinka techninėje specifikacijoje keliamus reikalavimus.</w:t>
      </w:r>
    </w:p>
    <w:p w14:paraId="113A69C5" w14:textId="77777777" w:rsidR="00E94DB9" w:rsidRDefault="00E94DB9" w:rsidP="00962928">
      <w:pPr>
        <w:tabs>
          <w:tab w:val="left" w:pos="6521"/>
        </w:tabs>
        <w:spacing w:after="0" w:line="240" w:lineRule="auto"/>
        <w:jc w:val="center"/>
        <w:rPr>
          <w:rFonts w:ascii="Times New Roman" w:eastAsia="Calibri" w:hAnsi="Times New Roman" w:cs="Times New Roman"/>
          <w:b/>
        </w:rPr>
      </w:pPr>
    </w:p>
    <w:p w14:paraId="6DEEC36E"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63A8BD2A"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22487B90"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40816DD0"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08C768E7"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387F68C6"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4CB295AB"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6C397FEE"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5F0C6621"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7764E4F6"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24FC4A59" w14:textId="04BCBB13" w:rsidR="00C86A99" w:rsidRDefault="00C86A99" w:rsidP="00967FE6">
      <w:pPr>
        <w:tabs>
          <w:tab w:val="left" w:pos="6521"/>
        </w:tabs>
        <w:spacing w:after="0" w:line="240" w:lineRule="auto"/>
        <w:rPr>
          <w:rFonts w:ascii="Times New Roman" w:eastAsia="Calibri" w:hAnsi="Times New Roman" w:cs="Times New Roman"/>
          <w:b/>
        </w:rPr>
      </w:pPr>
    </w:p>
    <w:p w14:paraId="576184F8" w14:textId="77777777" w:rsidR="00967FE6" w:rsidRDefault="00967FE6" w:rsidP="00967FE6">
      <w:pPr>
        <w:tabs>
          <w:tab w:val="left" w:pos="6521"/>
        </w:tabs>
        <w:spacing w:after="0" w:line="240" w:lineRule="auto"/>
        <w:rPr>
          <w:rFonts w:ascii="Times New Roman" w:eastAsia="Calibri" w:hAnsi="Times New Roman" w:cs="Times New Roman"/>
          <w:b/>
        </w:rPr>
      </w:pPr>
    </w:p>
    <w:p w14:paraId="58EAB99B" w14:textId="77777777" w:rsidR="00C86A99" w:rsidRDefault="00C86A99" w:rsidP="00962928">
      <w:pPr>
        <w:tabs>
          <w:tab w:val="left" w:pos="6521"/>
        </w:tabs>
        <w:spacing w:after="0" w:line="240" w:lineRule="auto"/>
        <w:jc w:val="center"/>
        <w:rPr>
          <w:rFonts w:ascii="Times New Roman" w:eastAsia="Calibri" w:hAnsi="Times New Roman" w:cs="Times New Roman"/>
          <w:b/>
        </w:rPr>
      </w:pPr>
    </w:p>
    <w:p w14:paraId="7A2FDA83" w14:textId="77777777" w:rsidR="00170E30" w:rsidRDefault="00170E30" w:rsidP="00170E30">
      <w:pPr>
        <w:pStyle w:val="Betarp1"/>
        <w:jc w:val="right"/>
      </w:pPr>
      <w:r>
        <w:lastRenderedPageBreak/>
        <w:t>Techninės specifikacijos 1 priedas</w:t>
      </w:r>
    </w:p>
    <w:p w14:paraId="18DEC64F" w14:textId="77777777" w:rsidR="00170E30" w:rsidRDefault="00170E30" w:rsidP="00170E30">
      <w:pPr>
        <w:pStyle w:val="Betarp1"/>
        <w:jc w:val="both"/>
      </w:pPr>
    </w:p>
    <w:p w14:paraId="356A7BC6" w14:textId="77777777" w:rsidR="00170E30" w:rsidRDefault="00170E30" w:rsidP="00170E30">
      <w:pPr>
        <w:pStyle w:val="Betarp1"/>
        <w:jc w:val="both"/>
      </w:pPr>
    </w:p>
    <w:p w14:paraId="511B21D0" w14:textId="77777777" w:rsidR="00170E30" w:rsidRPr="00C56BBA" w:rsidRDefault="00170E30" w:rsidP="00170E30">
      <w:pPr>
        <w:pStyle w:val="Betarp1"/>
        <w:jc w:val="center"/>
        <w:rPr>
          <w:b/>
        </w:rPr>
      </w:pPr>
      <w:r w:rsidRPr="00C56BBA">
        <w:rPr>
          <w:b/>
        </w:rPr>
        <w:t>Darbų kiekių sąrašas</w:t>
      </w:r>
    </w:p>
    <w:p w14:paraId="18ECFBF6" w14:textId="77777777" w:rsidR="00170E30" w:rsidRPr="00C56BBA" w:rsidRDefault="00170E30" w:rsidP="00170E30">
      <w:pPr>
        <w:pStyle w:val="Betarp1"/>
        <w:jc w:val="center"/>
        <w:rPr>
          <w:b/>
        </w:rPr>
      </w:pPr>
    </w:p>
    <w:p w14:paraId="568AC636" w14:textId="77777777" w:rsidR="00170E30" w:rsidRPr="00C56BBA" w:rsidRDefault="00170E30" w:rsidP="00170E30">
      <w:pPr>
        <w:pStyle w:val="Betarp1"/>
        <w:jc w:val="both"/>
        <w:rPr>
          <w:b/>
        </w:rPr>
      </w:pPr>
      <w:r w:rsidRPr="00C56BBA">
        <w:rPr>
          <w:b/>
        </w:rPr>
        <w:t>Rokiškio rajono savivaldybės Juozo Keliuočio viešoji biblioteka</w:t>
      </w:r>
    </w:p>
    <w:p w14:paraId="24E2E826" w14:textId="77777777" w:rsidR="00170E30" w:rsidRPr="00C56BBA" w:rsidRDefault="00170E30" w:rsidP="00170E30">
      <w:pPr>
        <w:pStyle w:val="Betarp1"/>
        <w:jc w:val="both"/>
        <w:rPr>
          <w:b/>
        </w:rPr>
      </w:pPr>
      <w:r w:rsidRPr="00C56BBA">
        <w:rPr>
          <w:b/>
        </w:rPr>
        <w:t>Nepriklausomybės a.16, Rokiškis</w:t>
      </w:r>
    </w:p>
    <w:p w14:paraId="2FF0CE2D" w14:textId="77777777" w:rsidR="00170E30" w:rsidRPr="00C56BBA" w:rsidRDefault="00170E30" w:rsidP="00170E30">
      <w:pPr>
        <w:pStyle w:val="Betarp1"/>
        <w:jc w:val="both"/>
        <w:rPr>
          <w:b/>
        </w:rPr>
      </w:pPr>
      <w:r w:rsidRPr="00C56BBA">
        <w:rPr>
          <w:b/>
        </w:rPr>
        <w:t>Kiemo pastato stogo remontas</w:t>
      </w:r>
    </w:p>
    <w:p w14:paraId="44225C0E" w14:textId="77777777" w:rsidR="00170E30" w:rsidRDefault="00170E30" w:rsidP="00170E30">
      <w:pPr>
        <w:spacing w:line="288" w:lineRule="auto"/>
        <w:jc w:val="both"/>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5370"/>
        <w:gridCol w:w="1559"/>
        <w:gridCol w:w="1701"/>
      </w:tblGrid>
      <w:tr w:rsidR="00170E30" w:rsidRPr="0045159B" w14:paraId="6A936752" w14:textId="77777777" w:rsidTr="000B1F86">
        <w:trPr>
          <w:trHeight w:val="757"/>
        </w:trPr>
        <w:tc>
          <w:tcPr>
            <w:tcW w:w="692" w:type="dxa"/>
          </w:tcPr>
          <w:p w14:paraId="75325867"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Eil.</w:t>
            </w:r>
          </w:p>
          <w:p w14:paraId="27766706"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Nr.</w:t>
            </w:r>
          </w:p>
        </w:tc>
        <w:tc>
          <w:tcPr>
            <w:tcW w:w="5370" w:type="dxa"/>
          </w:tcPr>
          <w:p w14:paraId="045B118C"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Darbų ir išlaidų aprašymai</w:t>
            </w:r>
          </w:p>
        </w:tc>
        <w:tc>
          <w:tcPr>
            <w:tcW w:w="1559" w:type="dxa"/>
          </w:tcPr>
          <w:p w14:paraId="34BCDC76"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Mato</w:t>
            </w:r>
          </w:p>
          <w:p w14:paraId="4C6261F9"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vnt.</w:t>
            </w:r>
          </w:p>
        </w:tc>
        <w:tc>
          <w:tcPr>
            <w:tcW w:w="1701" w:type="dxa"/>
          </w:tcPr>
          <w:p w14:paraId="755575C1" w14:textId="77777777" w:rsidR="00170E30" w:rsidRPr="0045159B" w:rsidRDefault="00170E30" w:rsidP="000B1F86">
            <w:pPr>
              <w:pStyle w:val="Betarp"/>
              <w:jc w:val="center"/>
              <w:rPr>
                <w:rFonts w:ascii="Times New Roman" w:hAnsi="Times New Roman" w:cs="Times New Roman"/>
                <w:b/>
              </w:rPr>
            </w:pPr>
            <w:r w:rsidRPr="0045159B">
              <w:rPr>
                <w:rFonts w:ascii="Times New Roman" w:hAnsi="Times New Roman" w:cs="Times New Roman"/>
                <w:b/>
              </w:rPr>
              <w:t>Kiekis</w:t>
            </w:r>
          </w:p>
        </w:tc>
      </w:tr>
      <w:tr w:rsidR="00170E30" w:rsidRPr="0045159B" w14:paraId="10D993DA" w14:textId="77777777" w:rsidTr="000B1F86">
        <w:trPr>
          <w:trHeight w:val="369"/>
        </w:trPr>
        <w:tc>
          <w:tcPr>
            <w:tcW w:w="692" w:type="dxa"/>
          </w:tcPr>
          <w:p w14:paraId="33EF9885"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w:t>
            </w:r>
          </w:p>
        </w:tc>
        <w:tc>
          <w:tcPr>
            <w:tcW w:w="5370" w:type="dxa"/>
          </w:tcPr>
          <w:p w14:paraId="09BAF718"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 xml:space="preserve">Stogų iš banguotų ir pusiau banguotų </w:t>
            </w:r>
            <w:proofErr w:type="spellStart"/>
            <w:r w:rsidRPr="0045159B">
              <w:rPr>
                <w:rFonts w:ascii="Times New Roman" w:hAnsi="Times New Roman" w:cs="Times New Roman"/>
              </w:rPr>
              <w:t>asbestcementinių</w:t>
            </w:r>
            <w:proofErr w:type="spellEnd"/>
            <w:r w:rsidRPr="0045159B">
              <w:rPr>
                <w:rFonts w:ascii="Times New Roman" w:hAnsi="Times New Roman" w:cs="Times New Roman"/>
              </w:rPr>
              <w:t xml:space="preserve"> lapų išardymas</w:t>
            </w:r>
          </w:p>
        </w:tc>
        <w:tc>
          <w:tcPr>
            <w:tcW w:w="1559" w:type="dxa"/>
          </w:tcPr>
          <w:p w14:paraId="64A5FFD9"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r w:rsidRPr="0045159B">
              <w:rPr>
                <w:rFonts w:ascii="Times New Roman" w:hAnsi="Times New Roman" w:cs="Times New Roman"/>
                <w:vertAlign w:val="superscript"/>
              </w:rPr>
              <w:t>2</w:t>
            </w:r>
          </w:p>
        </w:tc>
        <w:tc>
          <w:tcPr>
            <w:tcW w:w="1701" w:type="dxa"/>
          </w:tcPr>
          <w:p w14:paraId="4F552782"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3.500</w:t>
            </w:r>
          </w:p>
        </w:tc>
      </w:tr>
      <w:tr w:rsidR="00170E30" w:rsidRPr="0045159B" w14:paraId="36C7000B" w14:textId="77777777" w:rsidTr="000B1F86">
        <w:trPr>
          <w:trHeight w:val="369"/>
        </w:trPr>
        <w:tc>
          <w:tcPr>
            <w:tcW w:w="692" w:type="dxa"/>
          </w:tcPr>
          <w:p w14:paraId="0609BBB6"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2.</w:t>
            </w:r>
          </w:p>
        </w:tc>
        <w:tc>
          <w:tcPr>
            <w:tcW w:w="5370" w:type="dxa"/>
          </w:tcPr>
          <w:p w14:paraId="3E72DA5B"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Gegnių ir kt. konstrukcijų išardymas</w:t>
            </w:r>
          </w:p>
        </w:tc>
        <w:tc>
          <w:tcPr>
            <w:tcW w:w="1559" w:type="dxa"/>
          </w:tcPr>
          <w:p w14:paraId="572FB976"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m</w:t>
            </w:r>
            <w:r w:rsidRPr="0045159B">
              <w:rPr>
                <w:rFonts w:ascii="Times New Roman" w:hAnsi="Times New Roman" w:cs="Times New Roman"/>
                <w:vertAlign w:val="superscript"/>
              </w:rPr>
              <w:t>3</w:t>
            </w:r>
          </w:p>
        </w:tc>
        <w:tc>
          <w:tcPr>
            <w:tcW w:w="1701" w:type="dxa"/>
          </w:tcPr>
          <w:p w14:paraId="5CEACCFD"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8.000</w:t>
            </w:r>
          </w:p>
        </w:tc>
      </w:tr>
      <w:tr w:rsidR="00170E30" w:rsidRPr="0045159B" w14:paraId="5874BE6E" w14:textId="77777777" w:rsidTr="000B1F86">
        <w:trPr>
          <w:trHeight w:val="369"/>
        </w:trPr>
        <w:tc>
          <w:tcPr>
            <w:tcW w:w="692" w:type="dxa"/>
          </w:tcPr>
          <w:p w14:paraId="0B5982B0"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3.</w:t>
            </w:r>
          </w:p>
        </w:tc>
        <w:tc>
          <w:tcPr>
            <w:tcW w:w="5370" w:type="dxa"/>
          </w:tcPr>
          <w:p w14:paraId="03F74181"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 xml:space="preserve">Gegnių (150 x 50), stygų ir </w:t>
            </w:r>
            <w:proofErr w:type="spellStart"/>
            <w:r w:rsidRPr="0045159B">
              <w:rPr>
                <w:rFonts w:ascii="Times New Roman" w:hAnsi="Times New Roman" w:cs="Times New Roman"/>
              </w:rPr>
              <w:t>murlotų</w:t>
            </w:r>
            <w:proofErr w:type="spellEnd"/>
            <w:r w:rsidRPr="0045159B">
              <w:rPr>
                <w:rFonts w:ascii="Times New Roman" w:hAnsi="Times New Roman" w:cs="Times New Roman"/>
              </w:rPr>
              <w:t xml:space="preserve"> gamyba ir montavimas</w:t>
            </w:r>
          </w:p>
        </w:tc>
        <w:tc>
          <w:tcPr>
            <w:tcW w:w="1559" w:type="dxa"/>
          </w:tcPr>
          <w:p w14:paraId="3F98A1BE"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m</w:t>
            </w:r>
            <w:r w:rsidRPr="0045159B">
              <w:rPr>
                <w:rFonts w:ascii="Times New Roman" w:hAnsi="Times New Roman" w:cs="Times New Roman"/>
                <w:vertAlign w:val="superscript"/>
              </w:rPr>
              <w:t>3</w:t>
            </w:r>
          </w:p>
        </w:tc>
        <w:tc>
          <w:tcPr>
            <w:tcW w:w="1701" w:type="dxa"/>
          </w:tcPr>
          <w:p w14:paraId="5D81D27C"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8.000</w:t>
            </w:r>
          </w:p>
        </w:tc>
      </w:tr>
      <w:tr w:rsidR="00170E30" w:rsidRPr="0045159B" w14:paraId="340B2A3C" w14:textId="77777777" w:rsidTr="000B1F86">
        <w:trPr>
          <w:trHeight w:val="369"/>
        </w:trPr>
        <w:tc>
          <w:tcPr>
            <w:tcW w:w="692" w:type="dxa"/>
          </w:tcPr>
          <w:p w14:paraId="11BA6492"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4.</w:t>
            </w:r>
          </w:p>
        </w:tc>
        <w:tc>
          <w:tcPr>
            <w:tcW w:w="5370" w:type="dxa"/>
          </w:tcPr>
          <w:p w14:paraId="36B0EA04" w14:textId="77777777" w:rsidR="00170E30" w:rsidRPr="0045159B" w:rsidRDefault="00170E30" w:rsidP="000B1F86">
            <w:pPr>
              <w:pStyle w:val="Betarp"/>
              <w:rPr>
                <w:rFonts w:ascii="Times New Roman" w:hAnsi="Times New Roman" w:cs="Times New Roman"/>
              </w:rPr>
            </w:pPr>
            <w:proofErr w:type="spellStart"/>
            <w:r w:rsidRPr="0045159B">
              <w:rPr>
                <w:rFonts w:ascii="Times New Roman" w:hAnsi="Times New Roman" w:cs="Times New Roman"/>
              </w:rPr>
              <w:t>Plėvelinės</w:t>
            </w:r>
            <w:proofErr w:type="spellEnd"/>
            <w:r w:rsidRPr="0045159B">
              <w:rPr>
                <w:rFonts w:ascii="Times New Roman" w:hAnsi="Times New Roman" w:cs="Times New Roman"/>
              </w:rPr>
              <w:t xml:space="preserve"> izoliacijos įrengimas, naudojant 100 m</w:t>
            </w:r>
            <w:r w:rsidRPr="0045159B">
              <w:rPr>
                <w:rFonts w:ascii="Times New Roman" w:hAnsi="Times New Roman" w:cs="Times New Roman"/>
                <w:vertAlign w:val="superscript"/>
              </w:rPr>
              <w:t>2</w:t>
            </w:r>
            <w:r>
              <w:rPr>
                <w:rFonts w:ascii="Times New Roman" w:hAnsi="Times New Roman" w:cs="Times New Roman"/>
                <w:vertAlign w:val="superscript"/>
              </w:rPr>
              <w:t xml:space="preserve"> </w:t>
            </w:r>
            <w:proofErr w:type="spellStart"/>
            <w:r w:rsidRPr="0045159B">
              <w:rPr>
                <w:rFonts w:ascii="Times New Roman" w:hAnsi="Times New Roman" w:cs="Times New Roman"/>
              </w:rPr>
              <w:t>difūzinę</w:t>
            </w:r>
            <w:proofErr w:type="spellEnd"/>
            <w:r w:rsidRPr="0045159B">
              <w:rPr>
                <w:rFonts w:ascii="Times New Roman" w:hAnsi="Times New Roman" w:cs="Times New Roman"/>
              </w:rPr>
              <w:t xml:space="preserve"> plėvelę</w:t>
            </w:r>
          </w:p>
        </w:tc>
        <w:tc>
          <w:tcPr>
            <w:tcW w:w="1559" w:type="dxa"/>
          </w:tcPr>
          <w:p w14:paraId="3C0E5F0A"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r w:rsidRPr="0045159B">
              <w:rPr>
                <w:rFonts w:ascii="Times New Roman" w:hAnsi="Times New Roman" w:cs="Times New Roman"/>
                <w:vertAlign w:val="superscript"/>
              </w:rPr>
              <w:t>2</w:t>
            </w:r>
          </w:p>
        </w:tc>
        <w:tc>
          <w:tcPr>
            <w:tcW w:w="1701" w:type="dxa"/>
          </w:tcPr>
          <w:p w14:paraId="0E60D655"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3.500</w:t>
            </w:r>
          </w:p>
        </w:tc>
      </w:tr>
      <w:tr w:rsidR="00170E30" w:rsidRPr="0045159B" w14:paraId="50A25365" w14:textId="77777777" w:rsidTr="000B1F86">
        <w:trPr>
          <w:trHeight w:val="141"/>
        </w:trPr>
        <w:tc>
          <w:tcPr>
            <w:tcW w:w="692" w:type="dxa"/>
          </w:tcPr>
          <w:p w14:paraId="2B6011D8"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5.</w:t>
            </w:r>
          </w:p>
        </w:tc>
        <w:tc>
          <w:tcPr>
            <w:tcW w:w="5370" w:type="dxa"/>
          </w:tcPr>
          <w:p w14:paraId="1F996157"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Šlaitinių stogų grebėstavimas tašeliais (32 x 50 mm)</w:t>
            </w:r>
          </w:p>
        </w:tc>
        <w:tc>
          <w:tcPr>
            <w:tcW w:w="1559" w:type="dxa"/>
          </w:tcPr>
          <w:p w14:paraId="5A380039"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p>
        </w:tc>
        <w:tc>
          <w:tcPr>
            <w:tcW w:w="1701" w:type="dxa"/>
          </w:tcPr>
          <w:p w14:paraId="316D7EB2"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7.000</w:t>
            </w:r>
          </w:p>
        </w:tc>
      </w:tr>
      <w:tr w:rsidR="00170E30" w:rsidRPr="0045159B" w14:paraId="677FF9B6" w14:textId="77777777" w:rsidTr="000B1F86">
        <w:trPr>
          <w:trHeight w:val="141"/>
        </w:trPr>
        <w:tc>
          <w:tcPr>
            <w:tcW w:w="692" w:type="dxa"/>
          </w:tcPr>
          <w:p w14:paraId="7E6636A2"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6.</w:t>
            </w:r>
          </w:p>
        </w:tc>
        <w:tc>
          <w:tcPr>
            <w:tcW w:w="5370" w:type="dxa"/>
          </w:tcPr>
          <w:p w14:paraId="324AE91A"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Šlaitinių stogų grebėstavimas tašeliais (70 x 60 mm)</w:t>
            </w:r>
          </w:p>
        </w:tc>
        <w:tc>
          <w:tcPr>
            <w:tcW w:w="1559" w:type="dxa"/>
          </w:tcPr>
          <w:p w14:paraId="7EDD54D8"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p>
        </w:tc>
        <w:tc>
          <w:tcPr>
            <w:tcW w:w="1701" w:type="dxa"/>
          </w:tcPr>
          <w:p w14:paraId="0C0CF0D6"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10.500</w:t>
            </w:r>
          </w:p>
        </w:tc>
      </w:tr>
      <w:tr w:rsidR="00170E30" w:rsidRPr="0045159B" w14:paraId="02EEC83D" w14:textId="77777777" w:rsidTr="000B1F86">
        <w:trPr>
          <w:trHeight w:val="141"/>
        </w:trPr>
        <w:tc>
          <w:tcPr>
            <w:tcW w:w="692" w:type="dxa"/>
          </w:tcPr>
          <w:p w14:paraId="339BAF42"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7.</w:t>
            </w:r>
          </w:p>
        </w:tc>
        <w:tc>
          <w:tcPr>
            <w:tcW w:w="5370" w:type="dxa"/>
          </w:tcPr>
          <w:p w14:paraId="769F3F48" w14:textId="77777777" w:rsidR="00170E30" w:rsidRPr="00FE67AC" w:rsidRDefault="00170E30" w:rsidP="000B1F86">
            <w:pPr>
              <w:pStyle w:val="Betarp"/>
              <w:rPr>
                <w:rFonts w:ascii="Times New Roman" w:hAnsi="Times New Roman" w:cs="Times New Roman"/>
              </w:rPr>
            </w:pPr>
            <w:r w:rsidRPr="00FE67AC">
              <w:rPr>
                <w:rFonts w:ascii="Times New Roman" w:hAnsi="Times New Roman" w:cs="Times New Roman"/>
              </w:rPr>
              <w:t xml:space="preserve">Šlaitinių stogų dengimas banguotais </w:t>
            </w:r>
            <w:proofErr w:type="spellStart"/>
            <w:r w:rsidRPr="00FE67AC">
              <w:rPr>
                <w:rFonts w:ascii="Times New Roman" w:hAnsi="Times New Roman" w:cs="Times New Roman"/>
              </w:rPr>
              <w:t>beasbesčio</w:t>
            </w:r>
            <w:proofErr w:type="spellEnd"/>
            <w:r w:rsidRPr="00FE67AC">
              <w:rPr>
                <w:rFonts w:ascii="Times New Roman" w:hAnsi="Times New Roman" w:cs="Times New Roman"/>
              </w:rPr>
              <w:t xml:space="preserve"> šiferio lakštais </w:t>
            </w:r>
          </w:p>
        </w:tc>
        <w:tc>
          <w:tcPr>
            <w:tcW w:w="1559" w:type="dxa"/>
          </w:tcPr>
          <w:p w14:paraId="564B91DC"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r w:rsidRPr="0045159B">
              <w:rPr>
                <w:rFonts w:ascii="Times New Roman" w:hAnsi="Times New Roman" w:cs="Times New Roman"/>
                <w:vertAlign w:val="superscript"/>
              </w:rPr>
              <w:t>2</w:t>
            </w:r>
          </w:p>
        </w:tc>
        <w:tc>
          <w:tcPr>
            <w:tcW w:w="1701" w:type="dxa"/>
          </w:tcPr>
          <w:p w14:paraId="2C27838F"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3.500</w:t>
            </w:r>
          </w:p>
        </w:tc>
      </w:tr>
      <w:tr w:rsidR="00170E30" w:rsidRPr="0045159B" w14:paraId="55A29F59" w14:textId="77777777" w:rsidTr="000B1F86">
        <w:trPr>
          <w:trHeight w:val="141"/>
        </w:trPr>
        <w:tc>
          <w:tcPr>
            <w:tcW w:w="692" w:type="dxa"/>
          </w:tcPr>
          <w:p w14:paraId="1D8483FC"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8.</w:t>
            </w:r>
          </w:p>
        </w:tc>
        <w:tc>
          <w:tcPr>
            <w:tcW w:w="5370" w:type="dxa"/>
          </w:tcPr>
          <w:p w14:paraId="7FC81A62" w14:textId="77777777" w:rsidR="00170E30" w:rsidRPr="00FE67AC" w:rsidRDefault="00170E30" w:rsidP="000B1F86">
            <w:pPr>
              <w:pStyle w:val="Betarp"/>
              <w:rPr>
                <w:rFonts w:ascii="Times New Roman" w:hAnsi="Times New Roman" w:cs="Times New Roman"/>
              </w:rPr>
            </w:pPr>
            <w:r w:rsidRPr="00FE67AC">
              <w:rPr>
                <w:rFonts w:ascii="Times New Roman" w:hAnsi="Times New Roman" w:cs="Times New Roman"/>
              </w:rPr>
              <w:t>Šlaitinių stogų, dengtų lakštine danga, kraigų įrengimas (</w:t>
            </w:r>
            <w:proofErr w:type="spellStart"/>
            <w:r w:rsidRPr="00FE67AC">
              <w:rPr>
                <w:rFonts w:ascii="Times New Roman" w:hAnsi="Times New Roman" w:cs="Times New Roman"/>
              </w:rPr>
              <w:t>beasbesčio</w:t>
            </w:r>
            <w:proofErr w:type="spellEnd"/>
            <w:r w:rsidRPr="00FE67AC">
              <w:rPr>
                <w:rFonts w:ascii="Times New Roman" w:hAnsi="Times New Roman" w:cs="Times New Roman"/>
              </w:rPr>
              <w:t xml:space="preserve"> šiferio dvišlaičio stogo kraigai) </w:t>
            </w:r>
          </w:p>
        </w:tc>
        <w:tc>
          <w:tcPr>
            <w:tcW w:w="1559" w:type="dxa"/>
          </w:tcPr>
          <w:p w14:paraId="3AA92F84"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p>
        </w:tc>
        <w:tc>
          <w:tcPr>
            <w:tcW w:w="1701" w:type="dxa"/>
          </w:tcPr>
          <w:p w14:paraId="0790B5FF"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0.300</w:t>
            </w:r>
          </w:p>
        </w:tc>
      </w:tr>
      <w:tr w:rsidR="00170E30" w:rsidRPr="0045159B" w14:paraId="3A1A3592" w14:textId="77777777" w:rsidTr="000B1F86">
        <w:trPr>
          <w:trHeight w:val="141"/>
        </w:trPr>
        <w:tc>
          <w:tcPr>
            <w:tcW w:w="692" w:type="dxa"/>
          </w:tcPr>
          <w:p w14:paraId="5AC7FD83"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9.</w:t>
            </w:r>
          </w:p>
        </w:tc>
        <w:tc>
          <w:tcPr>
            <w:tcW w:w="5370" w:type="dxa"/>
          </w:tcPr>
          <w:p w14:paraId="45555ECF" w14:textId="77777777" w:rsidR="00170E30" w:rsidRPr="00FE67AC" w:rsidRDefault="00170E30" w:rsidP="000B1F86">
            <w:pPr>
              <w:pStyle w:val="Betarp"/>
              <w:rPr>
                <w:rFonts w:ascii="Times New Roman" w:hAnsi="Times New Roman" w:cs="Times New Roman"/>
              </w:rPr>
            </w:pPr>
            <w:r w:rsidRPr="00FE67AC">
              <w:rPr>
                <w:rFonts w:ascii="Times New Roman" w:hAnsi="Times New Roman" w:cs="Times New Roman"/>
              </w:rPr>
              <w:t xml:space="preserve">Šlaitinių stogų </w:t>
            </w:r>
            <w:proofErr w:type="spellStart"/>
            <w:r w:rsidRPr="00FE67AC">
              <w:rPr>
                <w:rFonts w:ascii="Times New Roman" w:hAnsi="Times New Roman" w:cs="Times New Roman"/>
              </w:rPr>
              <w:t>vėjalenčių</w:t>
            </w:r>
            <w:proofErr w:type="spellEnd"/>
            <w:r w:rsidRPr="00FE67AC">
              <w:rPr>
                <w:rFonts w:ascii="Times New Roman" w:hAnsi="Times New Roman" w:cs="Times New Roman"/>
              </w:rPr>
              <w:t xml:space="preserve"> įrengimas (</w:t>
            </w:r>
            <w:proofErr w:type="spellStart"/>
            <w:r w:rsidRPr="00FE67AC">
              <w:rPr>
                <w:rFonts w:ascii="Times New Roman" w:hAnsi="Times New Roman" w:cs="Times New Roman"/>
              </w:rPr>
              <w:t>beasbesčio</w:t>
            </w:r>
            <w:proofErr w:type="spellEnd"/>
            <w:r w:rsidRPr="00FE67AC">
              <w:rPr>
                <w:rFonts w:ascii="Times New Roman" w:hAnsi="Times New Roman" w:cs="Times New Roman"/>
              </w:rPr>
              <w:t xml:space="preserve"> šiferio profilių)</w:t>
            </w:r>
          </w:p>
          <w:p w14:paraId="77230B54" w14:textId="77777777" w:rsidR="00170E30" w:rsidRPr="00FE67AC" w:rsidRDefault="00170E30" w:rsidP="000B1F86">
            <w:pPr>
              <w:pStyle w:val="Betarp"/>
              <w:rPr>
                <w:rFonts w:ascii="Times New Roman" w:hAnsi="Times New Roman" w:cs="Times New Roman"/>
              </w:rPr>
            </w:pPr>
            <w:r w:rsidRPr="00FE67AC">
              <w:rPr>
                <w:rFonts w:ascii="Times New Roman" w:hAnsi="Times New Roman" w:cs="Times New Roman"/>
              </w:rPr>
              <w:t>k1=1.05, k2=1.05</w:t>
            </w:r>
          </w:p>
        </w:tc>
        <w:tc>
          <w:tcPr>
            <w:tcW w:w="1559" w:type="dxa"/>
          </w:tcPr>
          <w:p w14:paraId="16769772"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p>
        </w:tc>
        <w:tc>
          <w:tcPr>
            <w:tcW w:w="1701" w:type="dxa"/>
          </w:tcPr>
          <w:p w14:paraId="5E9CA2B0"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0.220</w:t>
            </w:r>
          </w:p>
        </w:tc>
      </w:tr>
      <w:tr w:rsidR="00170E30" w:rsidRPr="0045159B" w14:paraId="5270470A" w14:textId="77777777" w:rsidTr="000B1F86">
        <w:trPr>
          <w:trHeight w:val="141"/>
        </w:trPr>
        <w:tc>
          <w:tcPr>
            <w:tcW w:w="692" w:type="dxa"/>
          </w:tcPr>
          <w:p w14:paraId="1A85F0A4"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10.</w:t>
            </w:r>
          </w:p>
        </w:tc>
        <w:tc>
          <w:tcPr>
            <w:tcW w:w="5370" w:type="dxa"/>
          </w:tcPr>
          <w:p w14:paraId="1F6D8BD0" w14:textId="75C91C4D" w:rsidR="00170E30" w:rsidRPr="00FE67AC" w:rsidRDefault="00170E30" w:rsidP="000B1F86">
            <w:pPr>
              <w:pStyle w:val="Betarp"/>
              <w:rPr>
                <w:rFonts w:ascii="Times New Roman" w:hAnsi="Times New Roman" w:cs="Times New Roman"/>
              </w:rPr>
            </w:pPr>
            <w:r w:rsidRPr="000C140F">
              <w:rPr>
                <w:rFonts w:ascii="Times New Roman" w:hAnsi="Times New Roman" w:cs="Times New Roman"/>
              </w:rPr>
              <w:t xml:space="preserve">Šlaitinių stogų karnizų apkalimas </w:t>
            </w:r>
            <w:r w:rsidR="009D3292" w:rsidRPr="000C140F">
              <w:rPr>
                <w:rFonts w:ascii="Times New Roman" w:hAnsi="Times New Roman" w:cs="Times New Roman"/>
              </w:rPr>
              <w:t xml:space="preserve">ne mažiau </w:t>
            </w:r>
            <w:r w:rsidR="000810F4" w:rsidRPr="000C140F">
              <w:rPr>
                <w:rFonts w:ascii="Times New Roman" w:hAnsi="Times New Roman" w:cs="Times New Roman"/>
              </w:rPr>
              <w:t xml:space="preserve">kaip </w:t>
            </w:r>
            <w:r w:rsidRPr="000C140F">
              <w:rPr>
                <w:rFonts w:ascii="Times New Roman" w:hAnsi="Times New Roman" w:cs="Times New Roman"/>
              </w:rPr>
              <w:t>22 mm storio lentomis</w:t>
            </w:r>
          </w:p>
        </w:tc>
        <w:tc>
          <w:tcPr>
            <w:tcW w:w="1559" w:type="dxa"/>
          </w:tcPr>
          <w:p w14:paraId="489961EF"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r w:rsidRPr="0045159B">
              <w:rPr>
                <w:rFonts w:ascii="Times New Roman" w:hAnsi="Times New Roman" w:cs="Times New Roman"/>
                <w:vertAlign w:val="superscript"/>
              </w:rPr>
              <w:t>2</w:t>
            </w:r>
          </w:p>
        </w:tc>
        <w:tc>
          <w:tcPr>
            <w:tcW w:w="1701" w:type="dxa"/>
          </w:tcPr>
          <w:p w14:paraId="3F4EF094"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0.300</w:t>
            </w:r>
          </w:p>
        </w:tc>
      </w:tr>
      <w:tr w:rsidR="00170E30" w:rsidRPr="0045159B" w14:paraId="00B91A3B" w14:textId="77777777" w:rsidTr="000B1F86">
        <w:trPr>
          <w:trHeight w:val="141"/>
        </w:trPr>
        <w:tc>
          <w:tcPr>
            <w:tcW w:w="692" w:type="dxa"/>
          </w:tcPr>
          <w:p w14:paraId="38622C57"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11.</w:t>
            </w:r>
          </w:p>
        </w:tc>
        <w:tc>
          <w:tcPr>
            <w:tcW w:w="5370" w:type="dxa"/>
          </w:tcPr>
          <w:p w14:paraId="294BDA0D" w14:textId="77777777" w:rsidR="00170E30" w:rsidRPr="00FE67AC" w:rsidRDefault="00170E30" w:rsidP="000B1F86">
            <w:pPr>
              <w:pStyle w:val="Betarp"/>
              <w:rPr>
                <w:rFonts w:ascii="Times New Roman" w:hAnsi="Times New Roman" w:cs="Times New Roman"/>
              </w:rPr>
            </w:pPr>
            <w:r w:rsidRPr="00FE67AC">
              <w:rPr>
                <w:rFonts w:ascii="Times New Roman" w:hAnsi="Times New Roman" w:cs="Times New Roman"/>
              </w:rPr>
              <w:t>Šlaitinių stogų apsauginių konstrukcijų element</w:t>
            </w:r>
            <w:r>
              <w:rPr>
                <w:rFonts w:ascii="Times New Roman" w:hAnsi="Times New Roman" w:cs="Times New Roman"/>
              </w:rPr>
              <w:t>ų</w:t>
            </w:r>
            <w:r w:rsidRPr="00FE67AC">
              <w:rPr>
                <w:rFonts w:ascii="Times New Roman" w:hAnsi="Times New Roman" w:cs="Times New Roman"/>
              </w:rPr>
              <w:t xml:space="preserve"> įrengimas (sniego užtvara)</w:t>
            </w:r>
          </w:p>
        </w:tc>
        <w:tc>
          <w:tcPr>
            <w:tcW w:w="1559" w:type="dxa"/>
          </w:tcPr>
          <w:p w14:paraId="5DF8F365"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 m</w:t>
            </w:r>
          </w:p>
        </w:tc>
        <w:tc>
          <w:tcPr>
            <w:tcW w:w="1701" w:type="dxa"/>
          </w:tcPr>
          <w:p w14:paraId="329E5F41"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0.600</w:t>
            </w:r>
          </w:p>
        </w:tc>
      </w:tr>
      <w:tr w:rsidR="00170E30" w:rsidRPr="0045159B" w14:paraId="75E122F2" w14:textId="77777777" w:rsidTr="000B1F86">
        <w:trPr>
          <w:trHeight w:val="141"/>
        </w:trPr>
        <w:tc>
          <w:tcPr>
            <w:tcW w:w="692" w:type="dxa"/>
          </w:tcPr>
          <w:p w14:paraId="58300633"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12.</w:t>
            </w:r>
          </w:p>
        </w:tc>
        <w:tc>
          <w:tcPr>
            <w:tcW w:w="5370" w:type="dxa"/>
          </w:tcPr>
          <w:p w14:paraId="456AB848"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Lietaus nuvedimo sistemos pakabinamų latakų montavimas, dirbant nuo kopėčių arba kilnojamų pastolių</w:t>
            </w:r>
          </w:p>
        </w:tc>
        <w:tc>
          <w:tcPr>
            <w:tcW w:w="1559" w:type="dxa"/>
          </w:tcPr>
          <w:p w14:paraId="2A2C7AB9"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m</w:t>
            </w:r>
          </w:p>
        </w:tc>
        <w:tc>
          <w:tcPr>
            <w:tcW w:w="1701" w:type="dxa"/>
          </w:tcPr>
          <w:p w14:paraId="076CD983"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60.000</w:t>
            </w:r>
          </w:p>
        </w:tc>
      </w:tr>
      <w:tr w:rsidR="00170E30" w:rsidRPr="0045159B" w14:paraId="67A19E93" w14:textId="77777777" w:rsidTr="000B1F86">
        <w:trPr>
          <w:trHeight w:val="141"/>
        </w:trPr>
        <w:tc>
          <w:tcPr>
            <w:tcW w:w="692" w:type="dxa"/>
          </w:tcPr>
          <w:p w14:paraId="59068C22"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13.</w:t>
            </w:r>
          </w:p>
        </w:tc>
        <w:tc>
          <w:tcPr>
            <w:tcW w:w="5370" w:type="dxa"/>
          </w:tcPr>
          <w:p w14:paraId="6B3AD5AE"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Lietaus nuvedimo sistemos lietvamzdžių montavimas, dirbant nuo kopėčių arba kilnojamų pastolių</w:t>
            </w:r>
          </w:p>
        </w:tc>
        <w:tc>
          <w:tcPr>
            <w:tcW w:w="1559" w:type="dxa"/>
          </w:tcPr>
          <w:p w14:paraId="4B24728A"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m</w:t>
            </w:r>
          </w:p>
        </w:tc>
        <w:tc>
          <w:tcPr>
            <w:tcW w:w="1701" w:type="dxa"/>
          </w:tcPr>
          <w:p w14:paraId="504AFB90"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24.000</w:t>
            </w:r>
          </w:p>
        </w:tc>
      </w:tr>
      <w:tr w:rsidR="00170E30" w:rsidRPr="0045159B" w14:paraId="147C0D56" w14:textId="77777777" w:rsidTr="000B1F86">
        <w:trPr>
          <w:trHeight w:val="141"/>
        </w:trPr>
        <w:tc>
          <w:tcPr>
            <w:tcW w:w="692" w:type="dxa"/>
          </w:tcPr>
          <w:p w14:paraId="3E4D5062" w14:textId="77777777" w:rsidR="00170E30" w:rsidRPr="0045159B" w:rsidRDefault="00170E30" w:rsidP="000B1F86">
            <w:pPr>
              <w:pStyle w:val="Betarp"/>
              <w:jc w:val="center"/>
              <w:rPr>
                <w:rFonts w:ascii="Times New Roman" w:hAnsi="Times New Roman" w:cs="Times New Roman"/>
              </w:rPr>
            </w:pPr>
            <w:r w:rsidRPr="0045159B">
              <w:rPr>
                <w:rFonts w:ascii="Times New Roman" w:hAnsi="Times New Roman" w:cs="Times New Roman"/>
              </w:rPr>
              <w:t>14.</w:t>
            </w:r>
          </w:p>
        </w:tc>
        <w:tc>
          <w:tcPr>
            <w:tcW w:w="5370" w:type="dxa"/>
          </w:tcPr>
          <w:p w14:paraId="3711976B"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Šiferio utilizavimas</w:t>
            </w:r>
          </w:p>
        </w:tc>
        <w:tc>
          <w:tcPr>
            <w:tcW w:w="1559" w:type="dxa"/>
          </w:tcPr>
          <w:p w14:paraId="38EAB937" w14:textId="77777777" w:rsidR="00170E30" w:rsidRPr="0045159B" w:rsidRDefault="00170E30" w:rsidP="000B1F86">
            <w:pPr>
              <w:pStyle w:val="Betarp"/>
              <w:rPr>
                <w:rFonts w:ascii="Times New Roman" w:hAnsi="Times New Roman" w:cs="Times New Roman"/>
              </w:rPr>
            </w:pPr>
            <w:proofErr w:type="spellStart"/>
            <w:r w:rsidRPr="0045159B">
              <w:rPr>
                <w:rFonts w:ascii="Times New Roman" w:hAnsi="Times New Roman" w:cs="Times New Roman"/>
              </w:rPr>
              <w:t>kompl</w:t>
            </w:r>
            <w:proofErr w:type="spellEnd"/>
            <w:r w:rsidRPr="0045159B">
              <w:rPr>
                <w:rFonts w:ascii="Times New Roman" w:hAnsi="Times New Roman" w:cs="Times New Roman"/>
              </w:rPr>
              <w:t>.</w:t>
            </w:r>
          </w:p>
        </w:tc>
        <w:tc>
          <w:tcPr>
            <w:tcW w:w="1701" w:type="dxa"/>
          </w:tcPr>
          <w:p w14:paraId="1FD0488D" w14:textId="77777777" w:rsidR="00170E30" w:rsidRPr="0045159B" w:rsidRDefault="00170E30" w:rsidP="000B1F86">
            <w:pPr>
              <w:pStyle w:val="Betarp"/>
              <w:rPr>
                <w:rFonts w:ascii="Times New Roman" w:hAnsi="Times New Roman" w:cs="Times New Roman"/>
              </w:rPr>
            </w:pPr>
            <w:r w:rsidRPr="0045159B">
              <w:rPr>
                <w:rFonts w:ascii="Times New Roman" w:hAnsi="Times New Roman" w:cs="Times New Roman"/>
              </w:rPr>
              <w:t>1.000</w:t>
            </w:r>
          </w:p>
        </w:tc>
      </w:tr>
    </w:tbl>
    <w:p w14:paraId="761853FC" w14:textId="77777777" w:rsidR="00170E30" w:rsidRPr="0045159B" w:rsidRDefault="00170E30" w:rsidP="00170E30">
      <w:pPr>
        <w:pStyle w:val="Betarp"/>
        <w:rPr>
          <w:rFonts w:ascii="Times New Roman" w:hAnsi="Times New Roman" w:cs="Times New Roman"/>
        </w:rPr>
      </w:pPr>
    </w:p>
    <w:p w14:paraId="1E5AF025" w14:textId="77777777" w:rsidR="00170E30" w:rsidRDefault="00170E30" w:rsidP="00170E30">
      <w:pPr>
        <w:spacing w:line="288" w:lineRule="auto"/>
        <w:ind w:firstLine="567"/>
        <w:jc w:val="both"/>
      </w:pPr>
    </w:p>
    <w:p w14:paraId="21BB9030" w14:textId="77777777" w:rsidR="00170E30" w:rsidRDefault="00170E30" w:rsidP="00170E30">
      <w:pPr>
        <w:spacing w:line="288" w:lineRule="auto"/>
        <w:ind w:firstLine="567"/>
        <w:jc w:val="both"/>
      </w:pPr>
    </w:p>
    <w:p w14:paraId="339745A0" w14:textId="77777777" w:rsidR="00170E30" w:rsidRDefault="00170E30" w:rsidP="00170E30">
      <w:pPr>
        <w:spacing w:line="288" w:lineRule="auto"/>
        <w:ind w:firstLine="567"/>
        <w:jc w:val="both"/>
      </w:pPr>
    </w:p>
    <w:p w14:paraId="4D56C9D7" w14:textId="77777777" w:rsidR="00170E30" w:rsidRDefault="00170E30" w:rsidP="00170E30">
      <w:pPr>
        <w:spacing w:line="288" w:lineRule="auto"/>
        <w:ind w:firstLine="567"/>
        <w:jc w:val="both"/>
      </w:pPr>
    </w:p>
    <w:p w14:paraId="158A1839" w14:textId="77777777" w:rsidR="00170E30" w:rsidRDefault="00170E30" w:rsidP="00170E30">
      <w:pPr>
        <w:spacing w:line="288" w:lineRule="auto"/>
        <w:ind w:firstLine="567"/>
        <w:jc w:val="both"/>
      </w:pPr>
    </w:p>
    <w:p w14:paraId="6DCFF163" w14:textId="77777777" w:rsidR="00170E30" w:rsidRDefault="00170E30" w:rsidP="00170E30">
      <w:pPr>
        <w:spacing w:line="288" w:lineRule="auto"/>
        <w:ind w:firstLine="567"/>
        <w:jc w:val="both"/>
      </w:pPr>
    </w:p>
    <w:p w14:paraId="74592B11" w14:textId="77777777" w:rsidR="00170E30" w:rsidRDefault="00170E30" w:rsidP="00170E30">
      <w:pPr>
        <w:spacing w:line="288" w:lineRule="auto"/>
        <w:jc w:val="both"/>
      </w:pPr>
    </w:p>
    <w:p w14:paraId="677FB6A5" w14:textId="77777777" w:rsidR="00170E30" w:rsidRDefault="00170E30" w:rsidP="00170E30">
      <w:pPr>
        <w:spacing w:line="288" w:lineRule="auto"/>
        <w:jc w:val="both"/>
      </w:pPr>
    </w:p>
    <w:p w14:paraId="1BD62D2E" w14:textId="77777777" w:rsidR="00170E30" w:rsidRDefault="00170E30" w:rsidP="00170E30">
      <w:pPr>
        <w:spacing w:line="288" w:lineRule="auto"/>
        <w:jc w:val="both"/>
      </w:pPr>
    </w:p>
    <w:p w14:paraId="028FF6E3" w14:textId="77777777" w:rsidR="00170E30" w:rsidRDefault="00170E30" w:rsidP="00170E30">
      <w:pPr>
        <w:pStyle w:val="Betarp1"/>
        <w:jc w:val="right"/>
      </w:pPr>
      <w:r>
        <w:t>Techninės specifikacijos 2 priedas</w:t>
      </w:r>
    </w:p>
    <w:p w14:paraId="67FF0647" w14:textId="77777777" w:rsidR="00170E30" w:rsidRDefault="00170E30" w:rsidP="00170E30">
      <w:pPr>
        <w:pStyle w:val="Betarp1"/>
        <w:jc w:val="center"/>
      </w:pPr>
    </w:p>
    <w:p w14:paraId="3DA0CB41" w14:textId="77777777" w:rsidR="00170E30" w:rsidRPr="0045159B" w:rsidRDefault="00170E30" w:rsidP="00170E30">
      <w:pPr>
        <w:pStyle w:val="Betarp1"/>
        <w:jc w:val="center"/>
        <w:rPr>
          <w:b/>
        </w:rPr>
      </w:pPr>
      <w:r w:rsidRPr="0045159B">
        <w:rPr>
          <w:b/>
        </w:rPr>
        <w:t>Stogo nuotraukos</w:t>
      </w:r>
    </w:p>
    <w:p w14:paraId="5B14EF3A" w14:textId="6665817D" w:rsidR="00170E30" w:rsidRDefault="00170E30" w:rsidP="00170E30">
      <w:pPr>
        <w:spacing w:line="288" w:lineRule="auto"/>
        <w:jc w:val="both"/>
      </w:pPr>
      <w:r w:rsidRPr="0041503B">
        <w:rPr>
          <w:noProof/>
        </w:rPr>
        <w:drawing>
          <wp:inline distT="0" distB="0" distL="0" distR="0" wp14:anchorId="389F7075" wp14:editId="3FA75987">
            <wp:extent cx="4612640" cy="2593340"/>
            <wp:effectExtent l="0" t="0" r="0" b="0"/>
            <wp:docPr id="138825597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2640" cy="2593340"/>
                    </a:xfrm>
                    <a:prstGeom prst="rect">
                      <a:avLst/>
                    </a:prstGeom>
                    <a:noFill/>
                    <a:ln>
                      <a:noFill/>
                    </a:ln>
                  </pic:spPr>
                </pic:pic>
              </a:graphicData>
            </a:graphic>
          </wp:inline>
        </w:drawing>
      </w:r>
    </w:p>
    <w:p w14:paraId="6C75CFEB" w14:textId="6C10A2B8" w:rsidR="00170E30" w:rsidRPr="00C7207A" w:rsidRDefault="00170E30" w:rsidP="00170E30">
      <w:pPr>
        <w:rPr>
          <w:b/>
          <w:noProof/>
        </w:rPr>
      </w:pPr>
      <w:r w:rsidRPr="00C7207A">
        <w:rPr>
          <w:b/>
          <w:noProof/>
        </w:rPr>
        <w:drawing>
          <wp:inline distT="0" distB="0" distL="0" distR="0" wp14:anchorId="57AA11F8" wp14:editId="5E9CC7BC">
            <wp:extent cx="4612640" cy="2715905"/>
            <wp:effectExtent l="0" t="0" r="0" b="8255"/>
            <wp:docPr id="137885376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5239" cy="2717435"/>
                    </a:xfrm>
                    <a:prstGeom prst="rect">
                      <a:avLst/>
                    </a:prstGeom>
                    <a:noFill/>
                    <a:ln>
                      <a:noFill/>
                    </a:ln>
                  </pic:spPr>
                </pic:pic>
              </a:graphicData>
            </a:graphic>
          </wp:inline>
        </w:drawing>
      </w:r>
    </w:p>
    <w:p w14:paraId="35F8689A" w14:textId="4D7DA3E2" w:rsidR="00170E30" w:rsidRDefault="00170E30" w:rsidP="00170E30">
      <w:pPr>
        <w:rPr>
          <w:noProof/>
        </w:rPr>
      </w:pPr>
      <w:r w:rsidRPr="0041503B">
        <w:rPr>
          <w:noProof/>
        </w:rPr>
        <w:drawing>
          <wp:inline distT="0" distB="0" distL="0" distR="0" wp14:anchorId="32802C4A" wp14:editId="210BF131">
            <wp:extent cx="4584964" cy="2374711"/>
            <wp:effectExtent l="0" t="0" r="6350" b="6985"/>
            <wp:docPr id="63190012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90006" cy="2377322"/>
                    </a:xfrm>
                    <a:prstGeom prst="rect">
                      <a:avLst/>
                    </a:prstGeom>
                    <a:noFill/>
                    <a:ln>
                      <a:noFill/>
                    </a:ln>
                  </pic:spPr>
                </pic:pic>
              </a:graphicData>
            </a:graphic>
          </wp:inline>
        </w:drawing>
      </w:r>
    </w:p>
    <w:p w14:paraId="739E8D21" w14:textId="2002A1EE" w:rsidR="00C86A99" w:rsidRPr="004320DC" w:rsidRDefault="00170E30" w:rsidP="004320DC">
      <w:pPr>
        <w:jc w:val="center"/>
      </w:pPr>
      <w:r>
        <w:t>_______________________</w:t>
      </w:r>
    </w:p>
    <w:sectPr w:rsidR="00C86A99" w:rsidRPr="004320DC" w:rsidSect="00FF5288">
      <w:headerReference w:type="default" r:id="rId12"/>
      <w:pgSz w:w="11906" w:h="16838"/>
      <w:pgMar w:top="1134" w:right="567" w:bottom="1134" w:left="1701" w:header="227" w:footer="2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4BABC" w14:textId="77777777" w:rsidR="007A0CF6" w:rsidRDefault="007A0CF6" w:rsidP="00EA5FCA">
      <w:pPr>
        <w:spacing w:after="0" w:line="240" w:lineRule="auto"/>
      </w:pPr>
      <w:r>
        <w:separator/>
      </w:r>
    </w:p>
  </w:endnote>
  <w:endnote w:type="continuationSeparator" w:id="0">
    <w:p w14:paraId="72CDCD0A" w14:textId="77777777" w:rsidR="007A0CF6" w:rsidRDefault="007A0CF6" w:rsidP="00EA5F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9FDD9" w14:textId="77777777" w:rsidR="007A0CF6" w:rsidRDefault="007A0CF6" w:rsidP="00EA5FCA">
      <w:pPr>
        <w:spacing w:after="0" w:line="240" w:lineRule="auto"/>
      </w:pPr>
      <w:r>
        <w:separator/>
      </w:r>
    </w:p>
  </w:footnote>
  <w:footnote w:type="continuationSeparator" w:id="0">
    <w:p w14:paraId="18FB3EF3" w14:textId="77777777" w:rsidR="007A0CF6" w:rsidRDefault="007A0CF6" w:rsidP="00EA5F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58764" w14:textId="77777777" w:rsidR="002B0E73" w:rsidRPr="00EA5FCA" w:rsidRDefault="002B0E73" w:rsidP="002B0E73">
    <w:pPr>
      <w:pStyle w:val="Antrats"/>
      <w:jc w:val="right"/>
      <w:rPr>
        <w:rFonts w:ascii="Times New Roman" w:hAnsi="Times New Roman" w:cs="Times New Roman"/>
      </w:rPr>
    </w:pPr>
    <w:r w:rsidRPr="00EA5FCA">
      <w:rPr>
        <w:rFonts w:ascii="Times New Roman" w:hAnsi="Times New Roman" w:cs="Times New Roman"/>
      </w:rPr>
      <w:t>Versija Nr. 1</w:t>
    </w:r>
  </w:p>
  <w:p w14:paraId="25A39976" w14:textId="77777777" w:rsidR="002B0E73" w:rsidRDefault="002B0E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C2F6C"/>
    <w:multiLevelType w:val="multilevel"/>
    <w:tmpl w:val="C4C0A4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6391" w:hanging="720"/>
      </w:pPr>
      <w:rPr>
        <w:rFonts w:hint="default"/>
        <w:b w:val="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5C626613"/>
    <w:multiLevelType w:val="hybridMultilevel"/>
    <w:tmpl w:val="8382A14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63C65EE6"/>
    <w:multiLevelType w:val="hybridMultilevel"/>
    <w:tmpl w:val="D42E7A48"/>
    <w:lvl w:ilvl="0" w:tplc="01764E6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4667AA"/>
    <w:multiLevelType w:val="hybridMultilevel"/>
    <w:tmpl w:val="947CF4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57441127">
    <w:abstractNumId w:val="3"/>
  </w:num>
  <w:num w:numId="2" w16cid:durableId="1975333733">
    <w:abstractNumId w:val="2"/>
  </w:num>
  <w:num w:numId="3" w16cid:durableId="523253993">
    <w:abstractNumId w:val="1"/>
  </w:num>
  <w:num w:numId="4" w16cid:durableId="1184443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FB1"/>
    <w:rsid w:val="00000487"/>
    <w:rsid w:val="0001253B"/>
    <w:rsid w:val="000527E5"/>
    <w:rsid w:val="000810F4"/>
    <w:rsid w:val="000A3988"/>
    <w:rsid w:val="000B4503"/>
    <w:rsid w:val="000C140F"/>
    <w:rsid w:val="000C2518"/>
    <w:rsid w:val="000E0B7C"/>
    <w:rsid w:val="00170E30"/>
    <w:rsid w:val="001D3E8C"/>
    <w:rsid w:val="001E66D6"/>
    <w:rsid w:val="002605C0"/>
    <w:rsid w:val="00287C8B"/>
    <w:rsid w:val="002939D4"/>
    <w:rsid w:val="002B0E73"/>
    <w:rsid w:val="00304B97"/>
    <w:rsid w:val="0030680C"/>
    <w:rsid w:val="00313859"/>
    <w:rsid w:val="003769D5"/>
    <w:rsid w:val="00390F18"/>
    <w:rsid w:val="003A126B"/>
    <w:rsid w:val="00406689"/>
    <w:rsid w:val="004308A7"/>
    <w:rsid w:val="004320DC"/>
    <w:rsid w:val="0045585B"/>
    <w:rsid w:val="004A7D29"/>
    <w:rsid w:val="00581928"/>
    <w:rsid w:val="00586B81"/>
    <w:rsid w:val="00591232"/>
    <w:rsid w:val="00594776"/>
    <w:rsid w:val="005A1C8F"/>
    <w:rsid w:val="005C06C3"/>
    <w:rsid w:val="005D19F8"/>
    <w:rsid w:val="00684177"/>
    <w:rsid w:val="00691D6D"/>
    <w:rsid w:val="006C07D7"/>
    <w:rsid w:val="006C3120"/>
    <w:rsid w:val="00722F43"/>
    <w:rsid w:val="0075323F"/>
    <w:rsid w:val="00760238"/>
    <w:rsid w:val="007625B9"/>
    <w:rsid w:val="007A0CF6"/>
    <w:rsid w:val="00806288"/>
    <w:rsid w:val="00821817"/>
    <w:rsid w:val="00824C97"/>
    <w:rsid w:val="008673F6"/>
    <w:rsid w:val="00911FB1"/>
    <w:rsid w:val="00962928"/>
    <w:rsid w:val="00967FE6"/>
    <w:rsid w:val="009D3292"/>
    <w:rsid w:val="00A21316"/>
    <w:rsid w:val="00A25505"/>
    <w:rsid w:val="00A40525"/>
    <w:rsid w:val="00A57F8F"/>
    <w:rsid w:val="00A64AC3"/>
    <w:rsid w:val="00A7746D"/>
    <w:rsid w:val="00B11DFB"/>
    <w:rsid w:val="00BE25B2"/>
    <w:rsid w:val="00C61D7A"/>
    <w:rsid w:val="00C64ED4"/>
    <w:rsid w:val="00C86A99"/>
    <w:rsid w:val="00C86DEA"/>
    <w:rsid w:val="00D37CF3"/>
    <w:rsid w:val="00D73E60"/>
    <w:rsid w:val="00D86D41"/>
    <w:rsid w:val="00DB5990"/>
    <w:rsid w:val="00DF0E71"/>
    <w:rsid w:val="00E704A4"/>
    <w:rsid w:val="00E94DB9"/>
    <w:rsid w:val="00E97311"/>
    <w:rsid w:val="00EA4350"/>
    <w:rsid w:val="00EA4F6B"/>
    <w:rsid w:val="00EA5FCA"/>
    <w:rsid w:val="00EF072D"/>
    <w:rsid w:val="00F1289C"/>
    <w:rsid w:val="00F16437"/>
    <w:rsid w:val="00F8724E"/>
    <w:rsid w:val="00FF5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21ECA"/>
  <w15:chartTrackingRefBased/>
  <w15:docId w15:val="{AF98EB52-C424-41EE-956A-D69FA42A2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11F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11F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11FB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11FB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11FB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11FB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11FB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11FB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11FB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11FB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11FB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1FB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1FB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1FB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1FB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1FB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1FB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1FB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1F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1FB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1FB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11FB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1FB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11FB1"/>
    <w:rPr>
      <w:i/>
      <w:iCs/>
      <w:color w:val="404040" w:themeColor="text1" w:themeTint="BF"/>
    </w:rPr>
  </w:style>
  <w:style w:type="paragraph" w:styleId="Sraopastraipa">
    <w:name w:val="List Paragraph"/>
    <w:basedOn w:val="prastasis"/>
    <w:uiPriority w:val="34"/>
    <w:qFormat/>
    <w:rsid w:val="00911FB1"/>
    <w:pPr>
      <w:ind w:left="720"/>
      <w:contextualSpacing/>
    </w:pPr>
  </w:style>
  <w:style w:type="character" w:styleId="Rykuspabraukimas">
    <w:name w:val="Intense Emphasis"/>
    <w:basedOn w:val="Numatytasispastraiposriftas"/>
    <w:uiPriority w:val="21"/>
    <w:qFormat/>
    <w:rsid w:val="00911FB1"/>
    <w:rPr>
      <w:i/>
      <w:iCs/>
      <w:color w:val="0F4761" w:themeColor="accent1" w:themeShade="BF"/>
    </w:rPr>
  </w:style>
  <w:style w:type="paragraph" w:styleId="Iskirtacitata">
    <w:name w:val="Intense Quote"/>
    <w:basedOn w:val="prastasis"/>
    <w:next w:val="prastasis"/>
    <w:link w:val="IskirtacitataDiagrama"/>
    <w:uiPriority w:val="30"/>
    <w:qFormat/>
    <w:rsid w:val="00911F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11FB1"/>
    <w:rPr>
      <w:i/>
      <w:iCs/>
      <w:color w:val="0F4761" w:themeColor="accent1" w:themeShade="BF"/>
    </w:rPr>
  </w:style>
  <w:style w:type="character" w:styleId="Rykinuoroda">
    <w:name w:val="Intense Reference"/>
    <w:basedOn w:val="Numatytasispastraiposriftas"/>
    <w:uiPriority w:val="32"/>
    <w:qFormat/>
    <w:rsid w:val="00911FB1"/>
    <w:rPr>
      <w:b/>
      <w:bCs/>
      <w:smallCaps/>
      <w:color w:val="0F4761" w:themeColor="accent1" w:themeShade="BF"/>
      <w:spacing w:val="5"/>
    </w:rPr>
  </w:style>
  <w:style w:type="table" w:styleId="Lentelstinklelis">
    <w:name w:val="Table Grid"/>
    <w:basedOn w:val="prastojilentel"/>
    <w:uiPriority w:val="39"/>
    <w:rsid w:val="00DF0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A5FC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EA5FCA"/>
  </w:style>
  <w:style w:type="paragraph" w:styleId="Porat">
    <w:name w:val="footer"/>
    <w:basedOn w:val="prastasis"/>
    <w:link w:val="PoratDiagrama"/>
    <w:uiPriority w:val="99"/>
    <w:unhideWhenUsed/>
    <w:rsid w:val="00EA5FC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A5FCA"/>
  </w:style>
  <w:style w:type="paragraph" w:customStyle="1" w:styleId="Standard">
    <w:name w:val="Standard"/>
    <w:qFormat/>
    <w:rsid w:val="0001253B"/>
    <w:pPr>
      <w:suppressAutoHyphens/>
      <w:autoSpaceDN w:val="0"/>
      <w:spacing w:after="0" w:line="240" w:lineRule="auto"/>
      <w:textAlignment w:val="baseline"/>
    </w:pPr>
    <w:rPr>
      <w:rFonts w:ascii="Times New Roman" w:eastAsia="Times New Roman" w:hAnsi="Times New Roman" w:cs="Times New Roman"/>
      <w:kern w:val="3"/>
      <w:lang w:eastAsia="zh-CN"/>
      <w14:ligatures w14:val="none"/>
    </w:rPr>
  </w:style>
  <w:style w:type="character" w:styleId="Hipersaitas">
    <w:name w:val="Hyperlink"/>
    <w:uiPriority w:val="99"/>
    <w:unhideWhenUsed/>
    <w:rsid w:val="0001253B"/>
    <w:rPr>
      <w:color w:val="0563C1"/>
      <w:u w:val="single"/>
    </w:rPr>
  </w:style>
  <w:style w:type="paragraph" w:customStyle="1" w:styleId="Betarp1">
    <w:name w:val="Be tarpų1"/>
    <w:qFormat/>
    <w:rsid w:val="00170E30"/>
    <w:pPr>
      <w:spacing w:after="0" w:line="240" w:lineRule="auto"/>
    </w:pPr>
    <w:rPr>
      <w:rFonts w:ascii="Times New Roman" w:eastAsia="Calibri" w:hAnsi="Times New Roman" w:cs="Times New Roman"/>
      <w:kern w:val="0"/>
      <w:lang w:eastAsia="lt-LT"/>
      <w14:ligatures w14:val="none"/>
    </w:rPr>
  </w:style>
  <w:style w:type="paragraph" w:styleId="Betarp">
    <w:name w:val="No Spacing"/>
    <w:uiPriority w:val="1"/>
    <w:qFormat/>
    <w:rsid w:val="00170E30"/>
    <w:pPr>
      <w:spacing w:after="0" w:line="240" w:lineRule="auto"/>
    </w:pPr>
    <w:rPr>
      <w:rFonts w:ascii="Calibri" w:eastAsia="Calibri" w:hAnsi="Calibri" w:cs="Calibri"/>
      <w:kern w:val="0"/>
      <w:sz w:val="22"/>
      <w:szCs w:val="22"/>
      <w14:ligatures w14:val="none"/>
    </w:rPr>
  </w:style>
  <w:style w:type="paragraph" w:customStyle="1" w:styleId="xmsonormal">
    <w:name w:val="x_msonormal"/>
    <w:basedOn w:val="prastasis"/>
    <w:rsid w:val="00EF072D"/>
    <w:pPr>
      <w:spacing w:after="0" w:line="240" w:lineRule="auto"/>
    </w:pPr>
    <w:rPr>
      <w:rFonts w:ascii="Calibri" w:hAnsi="Calibri" w:cs="Calibri"/>
      <w:kern w:val="0"/>
      <w:sz w:val="22"/>
      <w:szCs w:val="22"/>
      <w:lang w:eastAsia="lt-LT"/>
      <w14:ligatures w14:val="none"/>
    </w:rPr>
  </w:style>
  <w:style w:type="paragraph" w:customStyle="1" w:styleId="xxmsonormal">
    <w:name w:val="x_xmsonormal"/>
    <w:basedOn w:val="prastasis"/>
    <w:rsid w:val="00EF072D"/>
    <w:pPr>
      <w:spacing w:after="0" w:line="240" w:lineRule="auto"/>
    </w:pPr>
    <w:rPr>
      <w:rFonts w:ascii="Calibri" w:hAnsi="Calibri" w:cs="Calibri"/>
      <w:kern w:val="0"/>
      <w:sz w:val="22"/>
      <w:szCs w:val="22"/>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5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irkimai@rokiskis.rvb.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F9C7-F788-402C-879A-148F07DE1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4885</Words>
  <Characters>2786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Keperšienė</dc:creator>
  <cp:keywords/>
  <dc:description/>
  <cp:lastModifiedBy>Saulius Matiukas</cp:lastModifiedBy>
  <cp:revision>10</cp:revision>
  <dcterms:created xsi:type="dcterms:W3CDTF">2026-06-05T06:21:00Z</dcterms:created>
  <dcterms:modified xsi:type="dcterms:W3CDTF">2026-06-09T04:57:00Z</dcterms:modified>
</cp:coreProperties>
</file>